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BD36" w14:textId="77777777" w:rsidR="005E6AED" w:rsidRDefault="00306C77" w:rsidP="00306C77">
      <w:pPr>
        <w:tabs>
          <w:tab w:val="left" w:pos="720"/>
        </w:tabs>
        <w:jc w:val="center"/>
        <w:rPr>
          <w:b/>
          <w:bCs/>
          <w:sz w:val="40"/>
          <w:szCs w:val="40"/>
        </w:rPr>
      </w:pPr>
      <w:r w:rsidRPr="000D129D">
        <w:rPr>
          <w:rFonts w:ascii="TH SarabunIT๙" w:hAnsi="TH SarabunIT๙" w:cs="TH SarabunIT๙"/>
          <w:noProof/>
          <w:lang w:eastAsia="en-US"/>
        </w:rPr>
        <w:drawing>
          <wp:inline distT="0" distB="0" distL="0" distR="0" wp14:anchorId="451B0DCB" wp14:editId="39ECF60B">
            <wp:extent cx="1153166" cy="114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78499A3A" w14:textId="77777777" w:rsidR="005E6AED" w:rsidRDefault="005E6AED" w:rsidP="005E6AED">
      <w:pPr>
        <w:tabs>
          <w:tab w:val="left" w:pos="720"/>
        </w:tabs>
        <w:ind w:firstLine="720"/>
        <w:jc w:val="center"/>
        <w:rPr>
          <w:b/>
          <w:bCs/>
          <w:sz w:val="40"/>
          <w:szCs w:val="40"/>
        </w:rPr>
      </w:pPr>
    </w:p>
    <w:p w14:paraId="7D4C30C7" w14:textId="77777777" w:rsidR="00210074" w:rsidRDefault="00210074" w:rsidP="00210074">
      <w:pPr>
        <w:jc w:val="center"/>
        <w:rPr>
          <w:rFonts w:ascii="TH SarabunPSK" w:hAnsi="TH SarabunPSK" w:cs="TH SarabunPSK"/>
          <w:b/>
          <w:bCs/>
          <w:sz w:val="40"/>
          <w:szCs w:val="40"/>
        </w:rPr>
      </w:pPr>
      <w:r w:rsidRPr="00094B6E">
        <w:rPr>
          <w:rFonts w:ascii="TH SarabunPSK" w:hAnsi="TH SarabunPSK" w:cs="TH SarabunPSK"/>
          <w:b/>
          <w:bCs/>
          <w:sz w:val="40"/>
          <w:szCs w:val="40"/>
          <w:cs/>
        </w:rPr>
        <w:t>การมีส่วนร่วม</w:t>
      </w:r>
      <w:r>
        <w:rPr>
          <w:rFonts w:ascii="TH SarabunPSK" w:hAnsi="TH SarabunPSK" w:cs="TH SarabunPSK" w:hint="cs"/>
          <w:b/>
          <w:bCs/>
          <w:sz w:val="40"/>
          <w:szCs w:val="40"/>
          <w:cs/>
        </w:rPr>
        <w:t>ทางการเมือง</w:t>
      </w:r>
      <w:r w:rsidRPr="00094B6E">
        <w:rPr>
          <w:rFonts w:ascii="TH SarabunPSK" w:hAnsi="TH SarabunPSK" w:cs="TH SarabunPSK"/>
          <w:b/>
          <w:bCs/>
          <w:sz w:val="40"/>
          <w:szCs w:val="40"/>
          <w:cs/>
        </w:rPr>
        <w:t>ภาคพลเมืองในการทวงผืนป่า</w:t>
      </w:r>
    </w:p>
    <w:p w14:paraId="6EF83B4D" w14:textId="32510464" w:rsidR="00210074" w:rsidRDefault="00210074" w:rsidP="00210074">
      <w:pPr>
        <w:jc w:val="center"/>
        <w:rPr>
          <w:rFonts w:ascii="TH SarabunPSK" w:hAnsi="TH SarabunPSK" w:cs="TH SarabunPSK"/>
          <w:b/>
          <w:bCs/>
          <w:sz w:val="40"/>
          <w:szCs w:val="40"/>
        </w:rPr>
      </w:pPr>
      <w:r w:rsidRPr="00094B6E">
        <w:rPr>
          <w:rFonts w:ascii="TH SarabunPSK" w:hAnsi="TH SarabunPSK" w:cs="TH SarabunPSK"/>
          <w:b/>
          <w:bCs/>
          <w:sz w:val="40"/>
          <w:szCs w:val="40"/>
          <w:cs/>
        </w:rPr>
        <w:t>ดอยสุเทพ (ป่าแหว่ง)</w:t>
      </w:r>
      <w:r w:rsidR="000D31DB">
        <w:rPr>
          <w:rFonts w:ascii="TH SarabunPSK" w:hAnsi="TH SarabunPSK" w:cs="TH SarabunPSK" w:hint="cs"/>
          <w:b/>
          <w:bCs/>
          <w:sz w:val="40"/>
          <w:szCs w:val="40"/>
          <w:cs/>
        </w:rPr>
        <w:t xml:space="preserve"> จังหวัดเชียงใหม่</w:t>
      </w:r>
    </w:p>
    <w:p w14:paraId="5A1EF624" w14:textId="3869B002" w:rsidR="005E6AED" w:rsidRPr="00210074" w:rsidRDefault="00210074" w:rsidP="00824099">
      <w:pPr>
        <w:jc w:val="center"/>
        <w:rPr>
          <w:rFonts w:ascii="TH SarabunPSK" w:hAnsi="TH SarabunPSK" w:cs="TH SarabunPSK"/>
          <w:b/>
          <w:bCs/>
          <w:sz w:val="40"/>
          <w:szCs w:val="40"/>
          <w:cs/>
          <w:lang w:val="en"/>
        </w:rPr>
      </w:pPr>
      <w:r>
        <w:rPr>
          <w:rFonts w:ascii="TH SarabunPSK" w:hAnsi="TH SarabunPSK" w:cs="TH SarabunPSK"/>
          <w:b/>
          <w:bCs/>
          <w:sz w:val="36"/>
          <w:szCs w:val="36"/>
          <w:lang w:val="en"/>
        </w:rPr>
        <w:t>CI</w:t>
      </w:r>
      <w:r w:rsidR="000D31DB">
        <w:rPr>
          <w:rFonts w:ascii="TH SarabunPSK" w:hAnsi="TH SarabunPSK" w:cs="TH SarabunPSK"/>
          <w:b/>
          <w:bCs/>
          <w:sz w:val="36"/>
          <w:szCs w:val="36"/>
        </w:rPr>
        <w:t>VIL</w:t>
      </w:r>
      <w:r>
        <w:rPr>
          <w:rFonts w:ascii="TH SarabunPSK" w:hAnsi="TH SarabunPSK" w:cs="TH SarabunPSK"/>
          <w:b/>
          <w:bCs/>
          <w:sz w:val="36"/>
          <w:szCs w:val="36"/>
        </w:rPr>
        <w:t xml:space="preserve"> POLITICAL PARTICIPATION IN </w:t>
      </w:r>
      <w:r w:rsidR="00F5750D">
        <w:rPr>
          <w:rFonts w:ascii="TH SarabunPSK" w:hAnsi="TH SarabunPSK" w:cs="TH SarabunPSK"/>
          <w:b/>
          <w:bCs/>
          <w:sz w:val="36"/>
          <w:szCs w:val="36"/>
        </w:rPr>
        <w:t xml:space="preserve">DOI </w:t>
      </w:r>
      <w:r w:rsidR="000D31DB">
        <w:rPr>
          <w:rFonts w:ascii="TH SarabunPSK" w:hAnsi="TH SarabunPSK" w:cs="TH SarabunPSK"/>
          <w:b/>
          <w:bCs/>
          <w:sz w:val="36"/>
          <w:szCs w:val="36"/>
        </w:rPr>
        <w:t>SUT</w:t>
      </w:r>
      <w:r w:rsidR="00F5750D">
        <w:rPr>
          <w:rFonts w:ascii="TH SarabunPSK" w:hAnsi="TH SarabunPSK" w:cs="TH SarabunPSK"/>
          <w:b/>
          <w:bCs/>
          <w:sz w:val="36"/>
          <w:szCs w:val="36"/>
        </w:rPr>
        <w:t>H</w:t>
      </w:r>
      <w:r w:rsidR="000D31DB">
        <w:rPr>
          <w:rFonts w:ascii="TH SarabunPSK" w:hAnsi="TH SarabunPSK" w:cs="TH SarabunPSK"/>
          <w:b/>
          <w:bCs/>
          <w:sz w:val="36"/>
          <w:szCs w:val="36"/>
        </w:rPr>
        <w:t xml:space="preserve">EP FOREST </w:t>
      </w:r>
      <w:r w:rsidR="002544A7" w:rsidRPr="002544A7">
        <w:rPr>
          <w:rFonts w:ascii="TH SarabunPSK" w:hAnsi="TH SarabunPSK" w:cs="TH SarabunPSK" w:hint="cs"/>
          <w:b/>
          <w:bCs/>
          <w:sz w:val="36"/>
          <w:szCs w:val="36"/>
          <w:cs/>
        </w:rPr>
        <w:t>(</w:t>
      </w:r>
      <w:r w:rsidR="002544A7" w:rsidRPr="002544A7">
        <w:rPr>
          <w:rFonts w:ascii="TH SarabunPSK" w:hAnsi="TH SarabunPSK" w:cs="TH SarabunPSK"/>
          <w:b/>
          <w:bCs/>
          <w:sz w:val="36"/>
          <w:szCs w:val="36"/>
        </w:rPr>
        <w:t>P</w:t>
      </w:r>
      <w:r w:rsidR="002544A7">
        <w:rPr>
          <w:rFonts w:ascii="TH SarabunPSK" w:hAnsi="TH SarabunPSK" w:cs="TH SarabunPSK"/>
          <w:b/>
          <w:bCs/>
          <w:sz w:val="36"/>
          <w:szCs w:val="36"/>
        </w:rPr>
        <w:t>A</w:t>
      </w:r>
      <w:r w:rsidR="002544A7" w:rsidRPr="002544A7">
        <w:rPr>
          <w:rFonts w:ascii="TH SarabunPSK" w:hAnsi="TH SarabunPSK" w:cs="TH SarabunPSK"/>
          <w:b/>
          <w:bCs/>
          <w:sz w:val="36"/>
          <w:szCs w:val="36"/>
        </w:rPr>
        <w:t xml:space="preserve"> W</w:t>
      </w:r>
      <w:r w:rsidR="002544A7">
        <w:rPr>
          <w:rFonts w:ascii="TH SarabunPSK" w:hAnsi="TH SarabunPSK" w:cs="TH SarabunPSK"/>
          <w:b/>
          <w:bCs/>
          <w:sz w:val="36"/>
          <w:szCs w:val="36"/>
        </w:rPr>
        <w:t>AENG</w:t>
      </w:r>
      <w:r w:rsidR="002544A7" w:rsidRPr="002544A7">
        <w:rPr>
          <w:rFonts w:ascii="TH SarabunPSK" w:hAnsi="TH SarabunPSK" w:cs="TH SarabunPSK" w:hint="cs"/>
          <w:b/>
          <w:bCs/>
          <w:sz w:val="36"/>
          <w:szCs w:val="36"/>
          <w:cs/>
        </w:rPr>
        <w:t>)</w:t>
      </w:r>
      <w:r w:rsidR="002544A7" w:rsidRPr="002544A7">
        <w:rPr>
          <w:rFonts w:ascii="TH SarabunPSK" w:hAnsi="TH SarabunPSK" w:cs="TH SarabunPSK" w:hint="cs"/>
          <w:sz w:val="36"/>
          <w:szCs w:val="36"/>
          <w:cs/>
        </w:rPr>
        <w:t xml:space="preserve"> </w:t>
      </w:r>
      <w:r w:rsidR="000D31DB">
        <w:rPr>
          <w:rFonts w:ascii="TH SarabunPSK" w:hAnsi="TH SarabunPSK" w:cs="TH SarabunPSK"/>
          <w:b/>
          <w:bCs/>
          <w:sz w:val="36"/>
          <w:szCs w:val="36"/>
        </w:rPr>
        <w:t xml:space="preserve">RETURNING DEMAND </w:t>
      </w:r>
      <w:r w:rsidR="00896958">
        <w:rPr>
          <w:rFonts w:ascii="TH SarabunPSK" w:hAnsi="TH SarabunPSK" w:cs="TH SarabunPSK"/>
          <w:b/>
          <w:bCs/>
          <w:sz w:val="36"/>
          <w:szCs w:val="36"/>
        </w:rPr>
        <w:t xml:space="preserve">OF </w:t>
      </w:r>
      <w:r w:rsidR="000D31DB">
        <w:rPr>
          <w:rFonts w:ascii="TH SarabunPSK" w:hAnsi="TH SarabunPSK" w:cs="TH SarabunPSK"/>
          <w:b/>
          <w:bCs/>
          <w:sz w:val="36"/>
          <w:szCs w:val="36"/>
        </w:rPr>
        <w:t>CHIANG MAI PROVINCE</w:t>
      </w:r>
    </w:p>
    <w:p w14:paraId="70D59725" w14:textId="77777777" w:rsidR="008C6785" w:rsidRPr="008A2630" w:rsidRDefault="008C6785" w:rsidP="008503C4">
      <w:pPr>
        <w:rPr>
          <w:rFonts w:ascii="TH SarabunPSK" w:hAnsi="TH SarabunPSK" w:cs="TH SarabunPSK"/>
          <w:b/>
          <w:bCs/>
          <w:sz w:val="180"/>
          <w:szCs w:val="180"/>
          <w:cs/>
          <w:lang w:val="en"/>
        </w:rPr>
      </w:pPr>
    </w:p>
    <w:p w14:paraId="4B859DAC" w14:textId="77777777" w:rsidR="00210074" w:rsidRDefault="00210074" w:rsidP="00210074">
      <w:pPr>
        <w:jc w:val="center"/>
        <w:rPr>
          <w:rFonts w:ascii="TH SarabunPSK" w:hAnsi="TH SarabunPSK" w:cs="TH SarabunPSK"/>
          <w:b/>
          <w:bCs/>
          <w:sz w:val="36"/>
          <w:szCs w:val="36"/>
        </w:rPr>
      </w:pPr>
      <w:r w:rsidRPr="00CF2FD3">
        <w:rPr>
          <w:rFonts w:ascii="TH SarabunPSK" w:hAnsi="TH SarabunPSK" w:cs="TH SarabunPSK" w:hint="cs"/>
          <w:b/>
          <w:bCs/>
          <w:sz w:val="36"/>
          <w:szCs w:val="36"/>
          <w:cs/>
        </w:rPr>
        <w:t>พระกฤษฎา</w:t>
      </w:r>
      <w:proofErr w:type="spellStart"/>
      <w:r w:rsidRPr="00CF2FD3">
        <w:rPr>
          <w:rFonts w:ascii="TH SarabunPSK" w:hAnsi="TH SarabunPSK" w:cs="TH SarabunPSK" w:hint="cs"/>
          <w:b/>
          <w:bCs/>
          <w:sz w:val="36"/>
          <w:szCs w:val="36"/>
          <w:cs/>
        </w:rPr>
        <w:t>ยุทธ</w:t>
      </w:r>
      <w:proofErr w:type="spellEnd"/>
      <w:r w:rsidRPr="00CF2FD3">
        <w:rPr>
          <w:rFonts w:ascii="TH SarabunPSK" w:hAnsi="TH SarabunPSK" w:cs="TH SarabunPSK" w:hint="cs"/>
          <w:b/>
          <w:bCs/>
          <w:sz w:val="36"/>
          <w:szCs w:val="36"/>
          <w:cs/>
        </w:rPr>
        <w:t xml:space="preserve"> </w:t>
      </w:r>
      <w:proofErr w:type="spellStart"/>
      <w:r w:rsidRPr="00CF2FD3">
        <w:rPr>
          <w:rFonts w:ascii="TH SarabunPSK" w:hAnsi="TH SarabunPSK" w:cs="TH SarabunPSK" w:hint="cs"/>
          <w:b/>
          <w:bCs/>
          <w:sz w:val="36"/>
          <w:szCs w:val="36"/>
          <w:cs/>
        </w:rPr>
        <w:t>ธมฺมว</w:t>
      </w:r>
      <w:proofErr w:type="spellEnd"/>
      <w:r w:rsidRPr="00CF2FD3">
        <w:rPr>
          <w:rFonts w:ascii="TH SarabunPSK" w:hAnsi="TH SarabunPSK" w:cs="TH SarabunPSK" w:hint="cs"/>
          <w:b/>
          <w:bCs/>
          <w:sz w:val="36"/>
          <w:szCs w:val="36"/>
          <w:cs/>
        </w:rPr>
        <w:t>โร (</w:t>
      </w:r>
      <w:proofErr w:type="spellStart"/>
      <w:r w:rsidRPr="00CF2FD3">
        <w:rPr>
          <w:rFonts w:ascii="TH SarabunPSK" w:hAnsi="TH SarabunPSK" w:cs="TH SarabunPSK" w:hint="cs"/>
          <w:b/>
          <w:bCs/>
          <w:sz w:val="36"/>
          <w:szCs w:val="36"/>
          <w:cs/>
        </w:rPr>
        <w:t>เต๋</w:t>
      </w:r>
      <w:proofErr w:type="spellEnd"/>
      <w:r w:rsidRPr="00CF2FD3">
        <w:rPr>
          <w:rFonts w:ascii="TH SarabunPSK" w:hAnsi="TH SarabunPSK" w:cs="TH SarabunPSK" w:hint="cs"/>
          <w:b/>
          <w:bCs/>
          <w:sz w:val="36"/>
          <w:szCs w:val="36"/>
          <w:cs/>
        </w:rPr>
        <w:t>จ๊ะดี)</w:t>
      </w:r>
    </w:p>
    <w:p w14:paraId="4D145F00" w14:textId="7BDF95E0" w:rsidR="005E6AED" w:rsidRPr="00AE7164" w:rsidRDefault="005E6AED" w:rsidP="005E6AED">
      <w:pPr>
        <w:jc w:val="center"/>
        <w:rPr>
          <w:rFonts w:ascii="TH SarabunPSK" w:hAnsi="TH SarabunPSK" w:cs="TH SarabunPSK"/>
          <w:b/>
          <w:bCs/>
          <w:sz w:val="32"/>
          <w:szCs w:val="32"/>
        </w:rPr>
      </w:pPr>
    </w:p>
    <w:p w14:paraId="218D66E2" w14:textId="77777777" w:rsidR="005E6AED" w:rsidRPr="008A2630" w:rsidRDefault="005E6AED" w:rsidP="008C6785">
      <w:pPr>
        <w:rPr>
          <w:rFonts w:ascii="TH SarabunPSK" w:hAnsi="TH SarabunPSK" w:cs="TH SarabunPSK"/>
          <w:b/>
          <w:bCs/>
          <w:sz w:val="180"/>
          <w:szCs w:val="180"/>
        </w:rPr>
      </w:pPr>
    </w:p>
    <w:p w14:paraId="48B0A473" w14:textId="77777777" w:rsidR="005E6AED" w:rsidRPr="00306C77" w:rsidRDefault="00717DEB" w:rsidP="005E6AED">
      <w:pPr>
        <w:jc w:val="center"/>
        <w:rPr>
          <w:rFonts w:ascii="TH SarabunPSK" w:hAnsi="TH SarabunPSK" w:cs="TH SarabunPSK"/>
          <w:sz w:val="36"/>
          <w:szCs w:val="36"/>
        </w:rPr>
      </w:pPr>
      <w:r w:rsidRPr="00306C77">
        <w:rPr>
          <w:rFonts w:ascii="TH SarabunPSK" w:hAnsi="TH SarabunPSK" w:cs="TH SarabunPSK"/>
          <w:sz w:val="36"/>
          <w:szCs w:val="36"/>
          <w:cs/>
        </w:rPr>
        <w:t>สาร</w:t>
      </w:r>
      <w:r w:rsidR="005E6AED" w:rsidRPr="00306C77">
        <w:rPr>
          <w:rFonts w:ascii="TH SarabunPSK" w:hAnsi="TH SarabunPSK" w:cs="TH SarabunPSK"/>
          <w:sz w:val="36"/>
          <w:szCs w:val="36"/>
          <w:cs/>
        </w:rPr>
        <w:t>นิพนธ์นี้เป็นส่วนหนึ่งของการศึกษา</w:t>
      </w:r>
    </w:p>
    <w:p w14:paraId="3BA19A08" w14:textId="77777777" w:rsidR="005E6AED" w:rsidRPr="00306C77" w:rsidRDefault="005E6AED" w:rsidP="005E6AED">
      <w:pPr>
        <w:jc w:val="center"/>
        <w:rPr>
          <w:rFonts w:ascii="TH SarabunPSK" w:hAnsi="TH SarabunPSK" w:cs="TH SarabunPSK"/>
          <w:sz w:val="36"/>
          <w:szCs w:val="36"/>
        </w:rPr>
      </w:pPr>
      <w:r w:rsidRPr="00306C77">
        <w:rPr>
          <w:rFonts w:ascii="TH SarabunPSK" w:hAnsi="TH SarabunPSK" w:cs="TH SarabunPSK"/>
          <w:sz w:val="36"/>
          <w:szCs w:val="36"/>
          <w:cs/>
        </w:rPr>
        <w:t>ตามหลักสูตร</w:t>
      </w:r>
      <w:r w:rsidR="00306C77" w:rsidRPr="00306C77">
        <w:rPr>
          <w:rFonts w:ascii="TH SarabunPSK" w:hAnsi="TH SarabunPSK" w:cs="TH SarabunPSK" w:hint="cs"/>
          <w:sz w:val="36"/>
          <w:szCs w:val="36"/>
          <w:cs/>
        </w:rPr>
        <w:t>ปริญญา</w:t>
      </w:r>
      <w:proofErr w:type="spellStart"/>
      <w:r w:rsidRPr="00306C77">
        <w:rPr>
          <w:rFonts w:ascii="TH SarabunPSK" w:hAnsi="TH SarabunPSK" w:cs="TH SarabunPSK"/>
          <w:sz w:val="36"/>
          <w:szCs w:val="36"/>
          <w:cs/>
        </w:rPr>
        <w:t>รัฐศาสตร</w:t>
      </w:r>
      <w:proofErr w:type="spellEnd"/>
      <w:r w:rsidRPr="00306C77">
        <w:rPr>
          <w:rFonts w:ascii="TH SarabunPSK" w:hAnsi="TH SarabunPSK" w:cs="TH SarabunPSK"/>
          <w:sz w:val="36"/>
          <w:szCs w:val="36"/>
          <w:cs/>
        </w:rPr>
        <w:t>มหาบัณฑิต</w:t>
      </w:r>
    </w:p>
    <w:p w14:paraId="419EFEF8" w14:textId="77777777" w:rsidR="00570528" w:rsidRPr="00771E2C" w:rsidRDefault="00570528" w:rsidP="005E6AED">
      <w:pPr>
        <w:jc w:val="center"/>
        <w:rPr>
          <w:rFonts w:ascii="TH SarabunPSK" w:hAnsi="TH SarabunPSK" w:cs="TH SarabunPSK"/>
          <w:sz w:val="40"/>
          <w:szCs w:val="40"/>
        </w:rPr>
      </w:pPr>
    </w:p>
    <w:p w14:paraId="0BA856AD" w14:textId="77777777" w:rsidR="005E6AED" w:rsidRPr="00306C77" w:rsidRDefault="005E6AED" w:rsidP="005E6AED">
      <w:pPr>
        <w:jc w:val="center"/>
        <w:rPr>
          <w:rFonts w:ascii="TH SarabunPSK" w:hAnsi="TH SarabunPSK" w:cs="TH SarabunPSK"/>
          <w:sz w:val="36"/>
          <w:szCs w:val="36"/>
        </w:rPr>
      </w:pPr>
      <w:r w:rsidRPr="00306C77">
        <w:rPr>
          <w:rFonts w:ascii="TH SarabunPSK" w:hAnsi="TH SarabunPSK" w:cs="TH SarabunPSK"/>
          <w:sz w:val="36"/>
          <w:szCs w:val="36"/>
          <w:cs/>
        </w:rPr>
        <w:t>บัณฑิตวิทยาลัย</w:t>
      </w:r>
    </w:p>
    <w:p w14:paraId="5411D182" w14:textId="77777777" w:rsidR="005E6AED" w:rsidRPr="00306C77" w:rsidRDefault="005E6AED" w:rsidP="005E6AED">
      <w:pPr>
        <w:jc w:val="center"/>
        <w:rPr>
          <w:rFonts w:ascii="TH SarabunPSK" w:hAnsi="TH SarabunPSK" w:cs="TH SarabunPSK"/>
          <w:sz w:val="36"/>
          <w:szCs w:val="36"/>
          <w:cs/>
        </w:rPr>
      </w:pPr>
      <w:r w:rsidRPr="00306C77">
        <w:rPr>
          <w:rFonts w:ascii="TH SarabunPSK" w:hAnsi="TH SarabunPSK" w:cs="TH SarabunPSK"/>
          <w:sz w:val="36"/>
          <w:szCs w:val="36"/>
          <w:cs/>
        </w:rPr>
        <w:t xml:space="preserve"> มหาวิทยาลัยมหา</w:t>
      </w:r>
      <w:r w:rsidRPr="00306C77">
        <w:rPr>
          <w:rFonts w:ascii="TH SarabunPSK" w:hAnsi="TH SarabunPSK" w:cs="TH SarabunPSK" w:hint="cs"/>
          <w:sz w:val="36"/>
          <w:szCs w:val="36"/>
          <w:cs/>
        </w:rPr>
        <w:t>จุฬาลง</w:t>
      </w:r>
      <w:proofErr w:type="spellStart"/>
      <w:r w:rsidRPr="00306C77">
        <w:rPr>
          <w:rFonts w:ascii="TH SarabunPSK" w:hAnsi="TH SarabunPSK" w:cs="TH SarabunPSK" w:hint="cs"/>
          <w:sz w:val="36"/>
          <w:szCs w:val="36"/>
          <w:cs/>
        </w:rPr>
        <w:t>กรณ</w:t>
      </w:r>
      <w:proofErr w:type="spellEnd"/>
      <w:r w:rsidRPr="00306C77">
        <w:rPr>
          <w:rFonts w:ascii="TH SarabunPSK" w:hAnsi="TH SarabunPSK" w:cs="TH SarabunPSK" w:hint="cs"/>
          <w:sz w:val="36"/>
          <w:szCs w:val="36"/>
          <w:cs/>
        </w:rPr>
        <w:t>ราชวิทยาลัย</w:t>
      </w:r>
    </w:p>
    <w:p w14:paraId="4A9F5DF0" w14:textId="2FB363CB" w:rsidR="00FC08D4" w:rsidRDefault="004C297F" w:rsidP="005E6AED">
      <w:pPr>
        <w:jc w:val="center"/>
        <w:rPr>
          <w:rFonts w:ascii="TH SarabunPSK" w:hAnsi="TH SarabunPSK" w:cs="TH SarabunPSK"/>
          <w:b/>
          <w:bCs/>
          <w:sz w:val="36"/>
          <w:szCs w:val="36"/>
          <w:cs/>
        </w:rPr>
      </w:pPr>
      <w:r w:rsidRPr="00306C77">
        <w:rPr>
          <w:rFonts w:ascii="TH SarabunPSK" w:hAnsi="TH SarabunPSK" w:cs="TH SarabunPSK" w:hint="cs"/>
          <w:sz w:val="36"/>
          <w:szCs w:val="36"/>
          <w:cs/>
        </w:rPr>
        <w:t>พุทธศักราช ๒๕๖</w:t>
      </w:r>
      <w:r w:rsidR="004078E6">
        <w:rPr>
          <w:rFonts w:ascii="TH SarabunPSK" w:hAnsi="TH SarabunPSK" w:cs="TH SarabunPSK" w:hint="cs"/>
          <w:sz w:val="36"/>
          <w:szCs w:val="36"/>
          <w:cs/>
        </w:rPr>
        <w:t>๒</w:t>
      </w:r>
    </w:p>
    <w:p w14:paraId="5EE3A7BD" w14:textId="77777777" w:rsidR="00E55EC5" w:rsidRDefault="00E55EC5" w:rsidP="00E55EC5">
      <w:pPr>
        <w:jc w:val="center"/>
        <w:rPr>
          <w:rFonts w:ascii="TH Sarabun New" w:hAnsi="TH Sarabun New" w:cs="TH Sarabun New"/>
          <w:b/>
          <w:bCs/>
          <w:sz w:val="40"/>
          <w:szCs w:val="40"/>
        </w:rPr>
      </w:pPr>
      <w:r w:rsidRPr="000D129D">
        <w:rPr>
          <w:rFonts w:ascii="TH SarabunIT๙" w:hAnsi="TH SarabunIT๙" w:cs="TH SarabunIT๙"/>
          <w:noProof/>
          <w:lang w:eastAsia="en-US"/>
        </w:rPr>
        <w:lastRenderedPageBreak/>
        <w:drawing>
          <wp:inline distT="0" distB="0" distL="0" distR="0" wp14:anchorId="52A7E0E8" wp14:editId="0D6C071D">
            <wp:extent cx="1153166" cy="1143000"/>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5EA6D88C" w14:textId="77777777" w:rsidR="00E55EC5" w:rsidRDefault="00E55EC5" w:rsidP="00E55EC5">
      <w:pPr>
        <w:jc w:val="center"/>
        <w:rPr>
          <w:rFonts w:ascii="TH Sarabun New" w:hAnsi="TH Sarabun New" w:cs="TH Sarabun New"/>
          <w:b/>
          <w:bCs/>
          <w:sz w:val="40"/>
          <w:szCs w:val="40"/>
        </w:rPr>
      </w:pPr>
    </w:p>
    <w:p w14:paraId="4B1DEFEB" w14:textId="77777777" w:rsidR="00210074" w:rsidRDefault="00210074" w:rsidP="00210074">
      <w:pPr>
        <w:jc w:val="center"/>
        <w:rPr>
          <w:rFonts w:ascii="TH SarabunPSK" w:hAnsi="TH SarabunPSK" w:cs="TH SarabunPSK"/>
          <w:b/>
          <w:bCs/>
          <w:sz w:val="40"/>
          <w:szCs w:val="40"/>
        </w:rPr>
      </w:pPr>
      <w:r w:rsidRPr="00094B6E">
        <w:rPr>
          <w:rFonts w:ascii="TH SarabunPSK" w:hAnsi="TH SarabunPSK" w:cs="TH SarabunPSK"/>
          <w:b/>
          <w:bCs/>
          <w:sz w:val="40"/>
          <w:szCs w:val="40"/>
          <w:cs/>
        </w:rPr>
        <w:t>การมีส่วนร่วม</w:t>
      </w:r>
      <w:r>
        <w:rPr>
          <w:rFonts w:ascii="TH SarabunPSK" w:hAnsi="TH SarabunPSK" w:cs="TH SarabunPSK" w:hint="cs"/>
          <w:b/>
          <w:bCs/>
          <w:sz w:val="40"/>
          <w:szCs w:val="40"/>
          <w:cs/>
        </w:rPr>
        <w:t>ทางการเมือง</w:t>
      </w:r>
      <w:r w:rsidRPr="00094B6E">
        <w:rPr>
          <w:rFonts w:ascii="TH SarabunPSK" w:hAnsi="TH SarabunPSK" w:cs="TH SarabunPSK"/>
          <w:b/>
          <w:bCs/>
          <w:sz w:val="40"/>
          <w:szCs w:val="40"/>
          <w:cs/>
        </w:rPr>
        <w:t>ภาคพลเมืองในการทวงผืนป่า</w:t>
      </w:r>
    </w:p>
    <w:p w14:paraId="5689ED93" w14:textId="3DF55A25" w:rsidR="00210074" w:rsidRPr="003C54D0" w:rsidRDefault="00210074" w:rsidP="00210074">
      <w:pPr>
        <w:jc w:val="center"/>
        <w:rPr>
          <w:rFonts w:ascii="TH SarabunPSK" w:hAnsi="TH SarabunPSK" w:cs="TH SarabunPSK"/>
          <w:b/>
          <w:bCs/>
          <w:sz w:val="40"/>
          <w:szCs w:val="40"/>
          <w:cs/>
        </w:rPr>
      </w:pPr>
      <w:r w:rsidRPr="00094B6E">
        <w:rPr>
          <w:rFonts w:ascii="TH SarabunPSK" w:hAnsi="TH SarabunPSK" w:cs="TH SarabunPSK"/>
          <w:b/>
          <w:bCs/>
          <w:sz w:val="40"/>
          <w:szCs w:val="40"/>
          <w:cs/>
        </w:rPr>
        <w:t>ดอยสุเทพ (ป่าแหว่ง)</w:t>
      </w:r>
      <w:r w:rsidR="000D31DB">
        <w:rPr>
          <w:rFonts w:ascii="TH SarabunPSK" w:hAnsi="TH SarabunPSK" w:cs="TH SarabunPSK"/>
          <w:b/>
          <w:bCs/>
          <w:sz w:val="40"/>
          <w:szCs w:val="40"/>
        </w:rPr>
        <w:t xml:space="preserve"> </w:t>
      </w:r>
      <w:r w:rsidR="000D31DB">
        <w:rPr>
          <w:rFonts w:ascii="TH SarabunPSK" w:hAnsi="TH SarabunPSK" w:cs="TH SarabunPSK" w:hint="cs"/>
          <w:b/>
          <w:bCs/>
          <w:sz w:val="40"/>
          <w:szCs w:val="40"/>
          <w:cs/>
        </w:rPr>
        <w:t>จังหวัดเชียงใหม่</w:t>
      </w:r>
    </w:p>
    <w:p w14:paraId="24470AD8" w14:textId="77777777" w:rsidR="00E55EC5" w:rsidRPr="008A2630" w:rsidRDefault="00E55EC5" w:rsidP="00E55EC5">
      <w:pPr>
        <w:rPr>
          <w:rFonts w:ascii="TH SarabunPSK" w:hAnsi="TH SarabunPSK" w:cs="TH SarabunPSK"/>
          <w:b/>
          <w:bCs/>
          <w:sz w:val="180"/>
          <w:szCs w:val="180"/>
        </w:rPr>
      </w:pPr>
    </w:p>
    <w:p w14:paraId="40404D9B" w14:textId="77777777" w:rsidR="00210074" w:rsidRDefault="00210074" w:rsidP="00210074">
      <w:pPr>
        <w:jc w:val="center"/>
        <w:rPr>
          <w:rFonts w:ascii="TH SarabunPSK" w:hAnsi="TH SarabunPSK" w:cs="TH SarabunPSK"/>
          <w:b/>
          <w:bCs/>
          <w:sz w:val="36"/>
          <w:szCs w:val="36"/>
        </w:rPr>
      </w:pPr>
      <w:r w:rsidRPr="00CF2FD3">
        <w:rPr>
          <w:rFonts w:ascii="TH SarabunPSK" w:hAnsi="TH SarabunPSK" w:cs="TH SarabunPSK" w:hint="cs"/>
          <w:b/>
          <w:bCs/>
          <w:sz w:val="36"/>
          <w:szCs w:val="36"/>
          <w:cs/>
        </w:rPr>
        <w:t>พระกฤษฎา</w:t>
      </w:r>
      <w:proofErr w:type="spellStart"/>
      <w:r w:rsidRPr="00CF2FD3">
        <w:rPr>
          <w:rFonts w:ascii="TH SarabunPSK" w:hAnsi="TH SarabunPSK" w:cs="TH SarabunPSK" w:hint="cs"/>
          <w:b/>
          <w:bCs/>
          <w:sz w:val="36"/>
          <w:szCs w:val="36"/>
          <w:cs/>
        </w:rPr>
        <w:t>ยุทธ</w:t>
      </w:r>
      <w:proofErr w:type="spellEnd"/>
      <w:r w:rsidRPr="00CF2FD3">
        <w:rPr>
          <w:rFonts w:ascii="TH SarabunPSK" w:hAnsi="TH SarabunPSK" w:cs="TH SarabunPSK" w:hint="cs"/>
          <w:b/>
          <w:bCs/>
          <w:sz w:val="36"/>
          <w:szCs w:val="36"/>
          <w:cs/>
        </w:rPr>
        <w:t xml:space="preserve"> </w:t>
      </w:r>
      <w:proofErr w:type="spellStart"/>
      <w:r w:rsidRPr="00CF2FD3">
        <w:rPr>
          <w:rFonts w:ascii="TH SarabunPSK" w:hAnsi="TH SarabunPSK" w:cs="TH SarabunPSK" w:hint="cs"/>
          <w:b/>
          <w:bCs/>
          <w:sz w:val="36"/>
          <w:szCs w:val="36"/>
          <w:cs/>
        </w:rPr>
        <w:t>ธมฺมว</w:t>
      </w:r>
      <w:proofErr w:type="spellEnd"/>
      <w:r w:rsidRPr="00CF2FD3">
        <w:rPr>
          <w:rFonts w:ascii="TH SarabunPSK" w:hAnsi="TH SarabunPSK" w:cs="TH SarabunPSK" w:hint="cs"/>
          <w:b/>
          <w:bCs/>
          <w:sz w:val="36"/>
          <w:szCs w:val="36"/>
          <w:cs/>
        </w:rPr>
        <w:t>โร (</w:t>
      </w:r>
      <w:proofErr w:type="spellStart"/>
      <w:r w:rsidRPr="00CF2FD3">
        <w:rPr>
          <w:rFonts w:ascii="TH SarabunPSK" w:hAnsi="TH SarabunPSK" w:cs="TH SarabunPSK" w:hint="cs"/>
          <w:b/>
          <w:bCs/>
          <w:sz w:val="36"/>
          <w:szCs w:val="36"/>
          <w:cs/>
        </w:rPr>
        <w:t>เต๋</w:t>
      </w:r>
      <w:proofErr w:type="spellEnd"/>
      <w:r w:rsidRPr="00CF2FD3">
        <w:rPr>
          <w:rFonts w:ascii="TH SarabunPSK" w:hAnsi="TH SarabunPSK" w:cs="TH SarabunPSK" w:hint="cs"/>
          <w:b/>
          <w:bCs/>
          <w:sz w:val="36"/>
          <w:szCs w:val="36"/>
          <w:cs/>
        </w:rPr>
        <w:t>จ๊ะดี)</w:t>
      </w:r>
    </w:p>
    <w:p w14:paraId="140A855E" w14:textId="77777777" w:rsidR="00E55EC5" w:rsidRPr="008A2630" w:rsidRDefault="00E55EC5" w:rsidP="00E55EC5">
      <w:pPr>
        <w:rPr>
          <w:rFonts w:ascii="TH SarabunPSK" w:hAnsi="TH SarabunPSK" w:cs="TH SarabunPSK"/>
          <w:b/>
          <w:bCs/>
          <w:sz w:val="180"/>
          <w:szCs w:val="180"/>
        </w:rPr>
      </w:pPr>
    </w:p>
    <w:p w14:paraId="72AB1F31"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สารนิพนธ์นี้เป็นส่วนหนึ่งของการศึกษา</w:t>
      </w:r>
    </w:p>
    <w:p w14:paraId="29D895E9"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ตามหลักสูตร</w:t>
      </w:r>
      <w:r w:rsidRPr="00306C77">
        <w:rPr>
          <w:rFonts w:ascii="TH SarabunPSK" w:hAnsi="TH SarabunPSK" w:cs="TH SarabunPSK" w:hint="cs"/>
          <w:sz w:val="36"/>
          <w:szCs w:val="36"/>
          <w:cs/>
        </w:rPr>
        <w:t>ปริญญา</w:t>
      </w:r>
      <w:proofErr w:type="spellStart"/>
      <w:r w:rsidRPr="00306C77">
        <w:rPr>
          <w:rFonts w:ascii="TH SarabunPSK" w:hAnsi="TH SarabunPSK" w:cs="TH SarabunPSK"/>
          <w:sz w:val="36"/>
          <w:szCs w:val="36"/>
          <w:cs/>
        </w:rPr>
        <w:t>รัฐศาสตร</w:t>
      </w:r>
      <w:proofErr w:type="spellEnd"/>
      <w:r w:rsidRPr="00306C77">
        <w:rPr>
          <w:rFonts w:ascii="TH SarabunPSK" w:hAnsi="TH SarabunPSK" w:cs="TH SarabunPSK"/>
          <w:sz w:val="36"/>
          <w:szCs w:val="36"/>
          <w:cs/>
        </w:rPr>
        <w:t>มหาบัณฑิต</w:t>
      </w:r>
    </w:p>
    <w:p w14:paraId="74FBCFE7" w14:textId="77777777" w:rsidR="00E55EC5" w:rsidRPr="00771E2C" w:rsidRDefault="00E55EC5" w:rsidP="00E55EC5">
      <w:pPr>
        <w:jc w:val="center"/>
        <w:rPr>
          <w:rFonts w:ascii="TH SarabunPSK" w:hAnsi="TH SarabunPSK" w:cs="TH SarabunPSK"/>
          <w:sz w:val="40"/>
          <w:szCs w:val="40"/>
        </w:rPr>
      </w:pPr>
    </w:p>
    <w:p w14:paraId="7B63BCF6" w14:textId="77777777" w:rsidR="00E55EC5" w:rsidRPr="00306C77" w:rsidRDefault="00E55EC5" w:rsidP="00E55EC5">
      <w:pPr>
        <w:jc w:val="center"/>
        <w:rPr>
          <w:rFonts w:ascii="TH SarabunPSK" w:hAnsi="TH SarabunPSK" w:cs="TH SarabunPSK"/>
          <w:sz w:val="36"/>
          <w:szCs w:val="36"/>
        </w:rPr>
      </w:pPr>
      <w:r w:rsidRPr="00306C77">
        <w:rPr>
          <w:rFonts w:ascii="TH SarabunPSK" w:hAnsi="TH SarabunPSK" w:cs="TH SarabunPSK"/>
          <w:sz w:val="36"/>
          <w:szCs w:val="36"/>
          <w:cs/>
        </w:rPr>
        <w:t>บัณฑิตวิทยาลัย</w:t>
      </w:r>
    </w:p>
    <w:p w14:paraId="3C5526DF" w14:textId="77777777" w:rsidR="00E55EC5" w:rsidRPr="00306C77" w:rsidRDefault="00E55EC5" w:rsidP="00E55EC5">
      <w:pPr>
        <w:jc w:val="center"/>
        <w:rPr>
          <w:rFonts w:ascii="TH SarabunPSK" w:hAnsi="TH SarabunPSK" w:cs="TH SarabunPSK"/>
          <w:sz w:val="36"/>
          <w:szCs w:val="36"/>
          <w:cs/>
        </w:rPr>
      </w:pPr>
      <w:r w:rsidRPr="00306C77">
        <w:rPr>
          <w:rFonts w:ascii="TH SarabunPSK" w:hAnsi="TH SarabunPSK" w:cs="TH SarabunPSK"/>
          <w:sz w:val="36"/>
          <w:szCs w:val="36"/>
          <w:cs/>
        </w:rPr>
        <w:t xml:space="preserve"> มหาวิทยาลัยมหา</w:t>
      </w:r>
      <w:r w:rsidRPr="00306C77">
        <w:rPr>
          <w:rFonts w:ascii="TH SarabunPSK" w:hAnsi="TH SarabunPSK" w:cs="TH SarabunPSK" w:hint="cs"/>
          <w:sz w:val="36"/>
          <w:szCs w:val="36"/>
          <w:cs/>
        </w:rPr>
        <w:t>จุฬาลง</w:t>
      </w:r>
      <w:proofErr w:type="spellStart"/>
      <w:r w:rsidRPr="00306C77">
        <w:rPr>
          <w:rFonts w:ascii="TH SarabunPSK" w:hAnsi="TH SarabunPSK" w:cs="TH SarabunPSK" w:hint="cs"/>
          <w:sz w:val="36"/>
          <w:szCs w:val="36"/>
          <w:cs/>
        </w:rPr>
        <w:t>กรณ</w:t>
      </w:r>
      <w:proofErr w:type="spellEnd"/>
      <w:r w:rsidRPr="00306C77">
        <w:rPr>
          <w:rFonts w:ascii="TH SarabunPSK" w:hAnsi="TH SarabunPSK" w:cs="TH SarabunPSK" w:hint="cs"/>
          <w:sz w:val="36"/>
          <w:szCs w:val="36"/>
          <w:cs/>
        </w:rPr>
        <w:t>ราชวิทยาลัย</w:t>
      </w:r>
    </w:p>
    <w:p w14:paraId="29C11C71" w14:textId="262BC220" w:rsidR="00E55EC5" w:rsidRDefault="00E55EC5" w:rsidP="00E55EC5">
      <w:pPr>
        <w:jc w:val="center"/>
        <w:rPr>
          <w:rFonts w:ascii="TH SarabunPSK" w:hAnsi="TH SarabunPSK" w:cs="TH SarabunPSK"/>
          <w:sz w:val="36"/>
          <w:szCs w:val="36"/>
        </w:rPr>
      </w:pPr>
      <w:r w:rsidRPr="00306C77">
        <w:rPr>
          <w:rFonts w:ascii="TH SarabunPSK" w:hAnsi="TH SarabunPSK" w:cs="TH SarabunPSK" w:hint="cs"/>
          <w:sz w:val="36"/>
          <w:szCs w:val="36"/>
          <w:cs/>
        </w:rPr>
        <w:t>พุทธศักราช ๒๕๖</w:t>
      </w:r>
      <w:r w:rsidR="004078E6">
        <w:rPr>
          <w:rFonts w:ascii="TH SarabunPSK" w:hAnsi="TH SarabunPSK" w:cs="TH SarabunPSK" w:hint="cs"/>
          <w:sz w:val="36"/>
          <w:szCs w:val="36"/>
          <w:cs/>
        </w:rPr>
        <w:t>๒</w:t>
      </w:r>
    </w:p>
    <w:p w14:paraId="706CF650" w14:textId="77777777" w:rsidR="00F62798" w:rsidRPr="00771E2C" w:rsidRDefault="00F62798" w:rsidP="00E55EC5">
      <w:pPr>
        <w:jc w:val="center"/>
        <w:rPr>
          <w:rFonts w:ascii="TH SarabunPSK" w:hAnsi="TH SarabunPSK" w:cs="TH SarabunPSK"/>
          <w:b/>
          <w:bCs/>
          <w:sz w:val="40"/>
          <w:szCs w:val="40"/>
        </w:rPr>
      </w:pPr>
    </w:p>
    <w:p w14:paraId="1F323E0C" w14:textId="77777777" w:rsidR="00F62798" w:rsidRPr="00F62798" w:rsidRDefault="00F62798" w:rsidP="00E55EC5">
      <w:pPr>
        <w:jc w:val="center"/>
        <w:rPr>
          <w:rFonts w:ascii="TH SarabunPSK" w:hAnsi="TH SarabunPSK" w:cs="TH SarabunPSK"/>
          <w:sz w:val="36"/>
          <w:szCs w:val="36"/>
        </w:rPr>
      </w:pPr>
      <w:r w:rsidRPr="00F62798">
        <w:rPr>
          <w:rFonts w:ascii="TH SarabunPSK" w:hAnsi="TH SarabunPSK" w:cs="TH SarabunPSK"/>
          <w:sz w:val="36"/>
          <w:szCs w:val="36"/>
        </w:rPr>
        <w:t>(</w:t>
      </w:r>
      <w:r w:rsidRPr="00F62798">
        <w:rPr>
          <w:rFonts w:ascii="TH SarabunPSK" w:hAnsi="TH SarabunPSK" w:cs="TH SarabunPSK" w:hint="cs"/>
          <w:sz w:val="36"/>
          <w:szCs w:val="36"/>
          <w:cs/>
        </w:rPr>
        <w:t>ลิขสิทธิ์เป็นของมหาวิทยาลัยมหาจุฬาลง</w:t>
      </w:r>
      <w:proofErr w:type="spellStart"/>
      <w:r w:rsidRPr="00F62798">
        <w:rPr>
          <w:rFonts w:ascii="TH SarabunPSK" w:hAnsi="TH SarabunPSK" w:cs="TH SarabunPSK" w:hint="cs"/>
          <w:sz w:val="36"/>
          <w:szCs w:val="36"/>
          <w:cs/>
        </w:rPr>
        <w:t>กรณ</w:t>
      </w:r>
      <w:proofErr w:type="spellEnd"/>
      <w:r w:rsidRPr="00F62798">
        <w:rPr>
          <w:rFonts w:ascii="TH SarabunPSK" w:hAnsi="TH SarabunPSK" w:cs="TH SarabunPSK" w:hint="cs"/>
          <w:sz w:val="36"/>
          <w:szCs w:val="36"/>
          <w:cs/>
        </w:rPr>
        <w:t>ราชวิทยาลัย</w:t>
      </w:r>
      <w:r w:rsidRPr="00F62798">
        <w:rPr>
          <w:rFonts w:ascii="TH SarabunPSK" w:hAnsi="TH SarabunPSK" w:cs="TH SarabunPSK"/>
          <w:sz w:val="36"/>
          <w:szCs w:val="36"/>
        </w:rPr>
        <w:t>)</w:t>
      </w:r>
    </w:p>
    <w:p w14:paraId="658303E3" w14:textId="77777777" w:rsidR="00F62798" w:rsidRDefault="00F62798" w:rsidP="00E55EC5">
      <w:pPr>
        <w:jc w:val="center"/>
        <w:rPr>
          <w:rFonts w:ascii="TH SarabunPSK" w:hAnsi="TH SarabunPSK" w:cs="TH SarabunPSK"/>
          <w:b/>
          <w:bCs/>
          <w:sz w:val="40"/>
          <w:szCs w:val="40"/>
        </w:rPr>
      </w:pPr>
      <w:r w:rsidRPr="000D129D">
        <w:rPr>
          <w:rFonts w:ascii="TH SarabunIT๙" w:hAnsi="TH SarabunIT๙" w:cs="TH SarabunIT๙"/>
          <w:noProof/>
          <w:lang w:eastAsia="en-US"/>
        </w:rPr>
        <w:lastRenderedPageBreak/>
        <w:drawing>
          <wp:inline distT="0" distB="0" distL="0" distR="0" wp14:anchorId="0459AD6B" wp14:editId="7F5E9917">
            <wp:extent cx="1153166" cy="11430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6" cy="1143000"/>
                    </a:xfrm>
                    <a:prstGeom prst="rect">
                      <a:avLst/>
                    </a:prstGeom>
                  </pic:spPr>
                </pic:pic>
              </a:graphicData>
            </a:graphic>
          </wp:inline>
        </w:drawing>
      </w:r>
    </w:p>
    <w:p w14:paraId="1DF462F7" w14:textId="77777777" w:rsidR="00026B0D" w:rsidRPr="0093388D" w:rsidRDefault="00026B0D" w:rsidP="00E55EC5">
      <w:pPr>
        <w:jc w:val="center"/>
        <w:rPr>
          <w:rFonts w:ascii="TH SarabunPSK" w:hAnsi="TH SarabunPSK" w:cs="TH SarabunPSK"/>
          <w:b/>
          <w:bCs/>
        </w:rPr>
      </w:pPr>
    </w:p>
    <w:p w14:paraId="41122CB0" w14:textId="17BC1F19" w:rsidR="00E55EC5" w:rsidRPr="000D31DB" w:rsidRDefault="000D31DB" w:rsidP="000D31DB">
      <w:pPr>
        <w:jc w:val="center"/>
        <w:rPr>
          <w:rFonts w:ascii="TH SarabunPSK" w:hAnsi="TH SarabunPSK" w:cs="TH SarabunPSK"/>
          <w:b/>
          <w:bCs/>
          <w:sz w:val="36"/>
          <w:szCs w:val="36"/>
          <w:cs/>
          <w:lang w:val="en"/>
        </w:rPr>
      </w:pPr>
      <w:r w:rsidRPr="000D31DB">
        <w:rPr>
          <w:rFonts w:ascii="TH SarabunPSK" w:hAnsi="TH SarabunPSK" w:cs="TH SarabunPSK"/>
          <w:b/>
          <w:bCs/>
          <w:sz w:val="40"/>
          <w:szCs w:val="40"/>
          <w:lang w:val="en"/>
        </w:rPr>
        <w:t xml:space="preserve">Civil Political Participation in </w:t>
      </w:r>
      <w:proofErr w:type="spellStart"/>
      <w:r w:rsidRPr="000D31DB">
        <w:rPr>
          <w:rFonts w:ascii="TH SarabunPSK" w:hAnsi="TH SarabunPSK" w:cs="TH SarabunPSK"/>
          <w:b/>
          <w:bCs/>
          <w:sz w:val="40"/>
          <w:szCs w:val="40"/>
          <w:lang w:val="en"/>
        </w:rPr>
        <w:t>Doi</w:t>
      </w:r>
      <w:proofErr w:type="spellEnd"/>
      <w:r w:rsidRPr="000D31DB">
        <w:rPr>
          <w:rFonts w:ascii="TH SarabunPSK" w:hAnsi="TH SarabunPSK" w:cs="TH SarabunPSK"/>
          <w:b/>
          <w:bCs/>
          <w:sz w:val="40"/>
          <w:szCs w:val="40"/>
          <w:lang w:val="en"/>
        </w:rPr>
        <w:t xml:space="preserve"> </w:t>
      </w:r>
      <w:proofErr w:type="spellStart"/>
      <w:r w:rsidRPr="000D31DB">
        <w:rPr>
          <w:rFonts w:ascii="TH SarabunPSK" w:hAnsi="TH SarabunPSK" w:cs="TH SarabunPSK"/>
          <w:b/>
          <w:bCs/>
          <w:sz w:val="40"/>
          <w:szCs w:val="40"/>
          <w:lang w:val="en"/>
        </w:rPr>
        <w:t>Sut</w:t>
      </w:r>
      <w:r w:rsidR="00D07EDC">
        <w:rPr>
          <w:rFonts w:ascii="TH SarabunPSK" w:hAnsi="TH SarabunPSK" w:cs="TH SarabunPSK"/>
          <w:b/>
          <w:bCs/>
          <w:sz w:val="40"/>
          <w:szCs w:val="40"/>
          <w:lang w:val="en"/>
        </w:rPr>
        <w:t>h</w:t>
      </w:r>
      <w:r w:rsidRPr="000D31DB">
        <w:rPr>
          <w:rFonts w:ascii="TH SarabunPSK" w:hAnsi="TH SarabunPSK" w:cs="TH SarabunPSK"/>
          <w:b/>
          <w:bCs/>
          <w:sz w:val="40"/>
          <w:szCs w:val="40"/>
          <w:lang w:val="en"/>
        </w:rPr>
        <w:t>ep</w:t>
      </w:r>
      <w:proofErr w:type="spellEnd"/>
      <w:r w:rsidRPr="000D31DB">
        <w:rPr>
          <w:rFonts w:ascii="TH SarabunPSK" w:hAnsi="TH SarabunPSK" w:cs="TH SarabunPSK"/>
          <w:b/>
          <w:bCs/>
          <w:sz w:val="40"/>
          <w:szCs w:val="40"/>
          <w:lang w:val="en"/>
        </w:rPr>
        <w:t xml:space="preserve"> Forest </w:t>
      </w:r>
      <w:r w:rsidR="002544A7" w:rsidRPr="002544A7">
        <w:rPr>
          <w:rFonts w:ascii="TH SarabunPSK" w:hAnsi="TH SarabunPSK" w:cs="TH SarabunPSK"/>
          <w:b/>
          <w:bCs/>
          <w:sz w:val="40"/>
          <w:szCs w:val="40"/>
          <w:lang w:val="en"/>
        </w:rPr>
        <w:t xml:space="preserve">(Pa </w:t>
      </w:r>
      <w:proofErr w:type="spellStart"/>
      <w:r w:rsidR="002544A7" w:rsidRPr="002544A7">
        <w:rPr>
          <w:rFonts w:ascii="TH SarabunPSK" w:hAnsi="TH SarabunPSK" w:cs="TH SarabunPSK"/>
          <w:b/>
          <w:bCs/>
          <w:sz w:val="40"/>
          <w:szCs w:val="40"/>
          <w:lang w:val="en"/>
        </w:rPr>
        <w:t>Waeng</w:t>
      </w:r>
      <w:proofErr w:type="spellEnd"/>
      <w:r w:rsidR="002544A7" w:rsidRPr="002544A7">
        <w:rPr>
          <w:rFonts w:ascii="TH SarabunPSK" w:hAnsi="TH SarabunPSK" w:cs="TH SarabunPSK"/>
          <w:b/>
          <w:bCs/>
          <w:sz w:val="40"/>
          <w:szCs w:val="40"/>
          <w:lang w:val="en"/>
        </w:rPr>
        <w:t xml:space="preserve">) </w:t>
      </w:r>
      <w:r w:rsidRPr="000D31DB">
        <w:rPr>
          <w:rFonts w:ascii="TH SarabunPSK" w:hAnsi="TH SarabunPSK" w:cs="TH SarabunPSK"/>
          <w:b/>
          <w:bCs/>
          <w:sz w:val="40"/>
          <w:szCs w:val="40"/>
          <w:lang w:val="en"/>
        </w:rPr>
        <w:t>Returning</w:t>
      </w:r>
      <w:r w:rsidR="00A70043">
        <w:rPr>
          <w:rFonts w:ascii="TH SarabunPSK" w:hAnsi="TH SarabunPSK" w:cs="TH SarabunPSK" w:hint="cs"/>
          <w:b/>
          <w:bCs/>
          <w:sz w:val="40"/>
          <w:szCs w:val="40"/>
          <w:cs/>
          <w:lang w:val="en"/>
        </w:rPr>
        <w:t xml:space="preserve"> </w:t>
      </w:r>
      <w:r w:rsidRPr="000D31DB">
        <w:rPr>
          <w:rFonts w:ascii="TH SarabunPSK" w:hAnsi="TH SarabunPSK" w:cs="TH SarabunPSK"/>
          <w:b/>
          <w:bCs/>
          <w:sz w:val="40"/>
          <w:szCs w:val="40"/>
          <w:lang w:val="en"/>
        </w:rPr>
        <w:t xml:space="preserve">Demand </w:t>
      </w:r>
      <w:r w:rsidR="00896958">
        <w:rPr>
          <w:rFonts w:ascii="TH SarabunPSK" w:hAnsi="TH SarabunPSK" w:cs="TH SarabunPSK"/>
          <w:b/>
          <w:bCs/>
          <w:sz w:val="40"/>
          <w:szCs w:val="40"/>
          <w:lang w:val="en"/>
        </w:rPr>
        <w:t xml:space="preserve">of </w:t>
      </w:r>
      <w:r w:rsidRPr="000D31DB">
        <w:rPr>
          <w:rFonts w:ascii="TH SarabunPSK" w:hAnsi="TH SarabunPSK" w:cs="TH SarabunPSK"/>
          <w:b/>
          <w:bCs/>
          <w:sz w:val="40"/>
          <w:szCs w:val="40"/>
          <w:lang w:val="en"/>
        </w:rPr>
        <w:t>Chiang Mai Province</w:t>
      </w:r>
    </w:p>
    <w:p w14:paraId="02A59A20" w14:textId="77777777" w:rsidR="003F2914" w:rsidRPr="00026B0D" w:rsidRDefault="003F2914" w:rsidP="00E55EC5">
      <w:pPr>
        <w:rPr>
          <w:rFonts w:ascii="TH SarabunPSK" w:hAnsi="TH SarabunPSK" w:cs="TH SarabunPSK"/>
          <w:b/>
          <w:bCs/>
          <w:sz w:val="36"/>
          <w:szCs w:val="36"/>
        </w:rPr>
      </w:pPr>
    </w:p>
    <w:p w14:paraId="71492271" w14:textId="77777777" w:rsidR="00152FDD" w:rsidRPr="00066CB8" w:rsidRDefault="00152FDD" w:rsidP="00E55EC5">
      <w:pPr>
        <w:rPr>
          <w:rFonts w:ascii="TH SarabunPSK" w:hAnsi="TH SarabunPSK" w:cs="TH SarabunPSK"/>
          <w:b/>
          <w:bCs/>
          <w:sz w:val="40"/>
          <w:szCs w:val="40"/>
        </w:rPr>
      </w:pPr>
    </w:p>
    <w:p w14:paraId="1DBB4655" w14:textId="77777777" w:rsidR="00152FDD" w:rsidRPr="00066CB8" w:rsidRDefault="00152FDD" w:rsidP="00E55EC5">
      <w:pPr>
        <w:rPr>
          <w:rFonts w:ascii="TH SarabunPSK" w:hAnsi="TH SarabunPSK" w:cs="TH SarabunPSK"/>
          <w:b/>
          <w:bCs/>
          <w:sz w:val="56"/>
          <w:szCs w:val="56"/>
        </w:rPr>
      </w:pPr>
    </w:p>
    <w:p w14:paraId="12BAEC2D" w14:textId="15B7B6F4" w:rsidR="00152FDD" w:rsidRDefault="00152FDD" w:rsidP="00E55EC5">
      <w:pPr>
        <w:rPr>
          <w:rFonts w:ascii="TH SarabunPSK" w:hAnsi="TH SarabunPSK" w:cs="TH SarabunPSK"/>
          <w:b/>
          <w:bCs/>
          <w:sz w:val="36"/>
          <w:szCs w:val="36"/>
        </w:rPr>
      </w:pPr>
    </w:p>
    <w:p w14:paraId="43F26E8E" w14:textId="77777777" w:rsidR="008672E5" w:rsidRPr="00026B0D" w:rsidRDefault="008672E5" w:rsidP="00E55EC5">
      <w:pPr>
        <w:rPr>
          <w:rFonts w:ascii="TH SarabunPSK" w:hAnsi="TH SarabunPSK" w:cs="TH SarabunPSK"/>
          <w:b/>
          <w:bCs/>
          <w:sz w:val="36"/>
          <w:szCs w:val="36"/>
        </w:rPr>
      </w:pPr>
    </w:p>
    <w:p w14:paraId="59E604D3" w14:textId="574D2BF1" w:rsidR="00210074" w:rsidRPr="00D07EDC" w:rsidRDefault="00210074" w:rsidP="00210074">
      <w:pPr>
        <w:jc w:val="center"/>
        <w:rPr>
          <w:rFonts w:ascii="TH SarabunPSK" w:hAnsi="TH SarabunPSK" w:cs="TH SarabunPSK"/>
          <w:b/>
          <w:bCs/>
          <w:sz w:val="36"/>
          <w:szCs w:val="36"/>
        </w:rPr>
      </w:pPr>
      <w:proofErr w:type="spellStart"/>
      <w:r w:rsidRPr="00D07EDC">
        <w:rPr>
          <w:rFonts w:ascii="TH SarabunPSK" w:hAnsi="TH SarabunPSK" w:cs="TH SarabunPSK"/>
          <w:b/>
          <w:bCs/>
          <w:sz w:val="36"/>
          <w:szCs w:val="36"/>
        </w:rPr>
        <w:t>Phra</w:t>
      </w:r>
      <w:proofErr w:type="spellEnd"/>
      <w:r w:rsidRPr="00D07EDC">
        <w:rPr>
          <w:rFonts w:ascii="TH SarabunPSK" w:hAnsi="TH SarabunPSK" w:cs="TH SarabunPSK"/>
          <w:b/>
          <w:bCs/>
          <w:sz w:val="36"/>
          <w:szCs w:val="36"/>
        </w:rPr>
        <w:t xml:space="preserve"> </w:t>
      </w:r>
      <w:proofErr w:type="spellStart"/>
      <w:proofErr w:type="gramStart"/>
      <w:r w:rsidRPr="00D07EDC">
        <w:rPr>
          <w:rFonts w:ascii="TH SarabunPSK" w:hAnsi="TH SarabunPSK" w:cs="TH SarabunPSK"/>
          <w:b/>
          <w:bCs/>
          <w:sz w:val="36"/>
          <w:szCs w:val="36"/>
        </w:rPr>
        <w:t>Krisadayooth</w:t>
      </w:r>
      <w:proofErr w:type="spellEnd"/>
      <w:r w:rsidRPr="00D07EDC">
        <w:rPr>
          <w:rFonts w:ascii="TH SarabunPSK" w:hAnsi="TH SarabunPSK" w:cs="TH SarabunPSK"/>
          <w:b/>
          <w:bCs/>
          <w:sz w:val="36"/>
          <w:szCs w:val="36"/>
        </w:rPr>
        <w:t xml:space="preserve">  </w:t>
      </w:r>
      <w:bookmarkStart w:id="0" w:name="_Hlk32750185"/>
      <w:proofErr w:type="spellStart"/>
      <w:r w:rsidR="005C355B" w:rsidRPr="00D07EDC">
        <w:rPr>
          <w:rFonts w:ascii="TH SarabunPSK" w:hAnsi="TH SarabunPSK" w:cs="TH SarabunPSK"/>
          <w:b/>
          <w:bCs/>
          <w:sz w:val="36"/>
          <w:szCs w:val="36"/>
        </w:rPr>
        <w:t>Dh</w:t>
      </w:r>
      <w:r w:rsidR="00D07EDC">
        <w:rPr>
          <w:rFonts w:ascii="Calibri" w:hAnsi="Calibri" w:cs="Calibri"/>
          <w:sz w:val="26"/>
          <w:szCs w:val="26"/>
        </w:rPr>
        <w:t>a</w:t>
      </w:r>
      <w:r w:rsidR="005C355B" w:rsidRPr="00D07EDC">
        <w:rPr>
          <w:rFonts w:ascii="TH SarabunPSK" w:hAnsi="TH SarabunPSK" w:cs="TH SarabunPSK"/>
          <w:b/>
          <w:bCs/>
          <w:sz w:val="36"/>
          <w:szCs w:val="36"/>
        </w:rPr>
        <w:t>mmavaro</w:t>
      </w:r>
      <w:bookmarkEnd w:id="0"/>
      <w:proofErr w:type="spellEnd"/>
      <w:proofErr w:type="gramEnd"/>
      <w:r w:rsidRPr="00D07EDC">
        <w:rPr>
          <w:rFonts w:ascii="TH SarabunPSK" w:hAnsi="TH SarabunPSK" w:cs="TH SarabunPSK"/>
          <w:b/>
          <w:bCs/>
          <w:sz w:val="36"/>
          <w:szCs w:val="36"/>
        </w:rPr>
        <w:t xml:space="preserve"> (</w:t>
      </w:r>
      <w:proofErr w:type="spellStart"/>
      <w:r w:rsidRPr="00D07EDC">
        <w:rPr>
          <w:rFonts w:ascii="TH SarabunPSK" w:hAnsi="TH SarabunPSK" w:cs="TH SarabunPSK"/>
          <w:b/>
          <w:bCs/>
          <w:sz w:val="36"/>
          <w:szCs w:val="36"/>
        </w:rPr>
        <w:t>Tejadee</w:t>
      </w:r>
      <w:proofErr w:type="spellEnd"/>
      <w:r w:rsidRPr="00D07EDC">
        <w:rPr>
          <w:rFonts w:ascii="TH SarabunPSK" w:hAnsi="TH SarabunPSK" w:cs="TH SarabunPSK"/>
          <w:b/>
          <w:bCs/>
          <w:sz w:val="36"/>
          <w:szCs w:val="36"/>
        </w:rPr>
        <w:t>)</w:t>
      </w:r>
    </w:p>
    <w:p w14:paraId="1ED37460" w14:textId="77777777" w:rsidR="00152FDD" w:rsidRPr="00026B0D" w:rsidRDefault="00152FDD" w:rsidP="00E55EC5">
      <w:pPr>
        <w:rPr>
          <w:rFonts w:ascii="TH SarabunPSK" w:hAnsi="TH SarabunPSK" w:cs="TH SarabunPSK"/>
          <w:b/>
          <w:bCs/>
          <w:sz w:val="36"/>
          <w:szCs w:val="36"/>
        </w:rPr>
      </w:pPr>
    </w:p>
    <w:p w14:paraId="312450D5" w14:textId="77777777" w:rsidR="00152FDD" w:rsidRPr="0093388D" w:rsidRDefault="00152FDD" w:rsidP="00E55EC5">
      <w:pPr>
        <w:rPr>
          <w:rFonts w:ascii="TH SarabunPSK" w:hAnsi="TH SarabunPSK" w:cs="TH SarabunPSK"/>
          <w:b/>
          <w:bCs/>
          <w:sz w:val="28"/>
          <w:szCs w:val="28"/>
          <w:cs/>
        </w:rPr>
      </w:pPr>
    </w:p>
    <w:p w14:paraId="4714AC30" w14:textId="77777777" w:rsidR="00152FDD" w:rsidRPr="00026B0D" w:rsidRDefault="00152FDD" w:rsidP="00E55EC5">
      <w:pPr>
        <w:rPr>
          <w:rFonts w:ascii="TH SarabunPSK" w:hAnsi="TH SarabunPSK" w:cs="TH SarabunPSK"/>
          <w:b/>
          <w:bCs/>
          <w:sz w:val="36"/>
          <w:szCs w:val="36"/>
        </w:rPr>
      </w:pPr>
    </w:p>
    <w:p w14:paraId="7F1E8ADF" w14:textId="77777777" w:rsidR="00152FDD" w:rsidRPr="00771E2C" w:rsidRDefault="00152FDD" w:rsidP="00E55EC5">
      <w:pPr>
        <w:rPr>
          <w:rFonts w:ascii="TH SarabunPSK" w:hAnsi="TH SarabunPSK" w:cs="TH SarabunPSK"/>
          <w:b/>
          <w:bCs/>
          <w:sz w:val="36"/>
          <w:szCs w:val="36"/>
        </w:rPr>
      </w:pPr>
    </w:p>
    <w:p w14:paraId="51C27A42" w14:textId="23CB2668" w:rsidR="00152FDD" w:rsidRDefault="00742CD4" w:rsidP="00152FDD">
      <w:pPr>
        <w:jc w:val="center"/>
        <w:rPr>
          <w:rFonts w:ascii="TH SarabunPSK" w:hAnsi="TH SarabunPSK" w:cs="TH SarabunPSK"/>
          <w:sz w:val="36"/>
          <w:szCs w:val="36"/>
        </w:rPr>
      </w:pPr>
      <w:r w:rsidRPr="0093388D">
        <w:rPr>
          <w:rFonts w:ascii="TH SarabunPSK" w:eastAsiaTheme="minorHAnsi" w:hAnsi="TH SarabunPSK" w:cs="TH SarabunPSK"/>
          <w:sz w:val="36"/>
          <w:szCs w:val="36"/>
          <w:lang w:eastAsia="en-US"/>
        </w:rPr>
        <w:t xml:space="preserve">A </w:t>
      </w:r>
      <w:r w:rsidR="004F54BC" w:rsidRPr="0093388D">
        <w:rPr>
          <w:rFonts w:ascii="TH SarabunPSK" w:eastAsiaTheme="minorHAnsi" w:hAnsi="TH SarabunPSK" w:cs="TH SarabunPSK"/>
          <w:sz w:val="36"/>
          <w:szCs w:val="36"/>
          <w:lang w:eastAsia="en-US"/>
        </w:rPr>
        <w:t>Research</w:t>
      </w:r>
      <w:r w:rsidRPr="0093388D">
        <w:rPr>
          <w:rFonts w:ascii="TH SarabunPSK" w:eastAsiaTheme="minorHAnsi" w:hAnsi="TH SarabunPSK" w:cs="TH SarabunPSK"/>
          <w:sz w:val="36"/>
          <w:szCs w:val="36"/>
          <w:lang w:eastAsia="en-US"/>
        </w:rPr>
        <w:t xml:space="preserve"> Paper Submitted</w:t>
      </w:r>
      <w:r w:rsidRPr="0093388D">
        <w:rPr>
          <w:rFonts w:ascii="TH SarabunPSK" w:hAnsi="TH SarabunPSK" w:cs="TH SarabunPSK"/>
          <w:sz w:val="36"/>
          <w:szCs w:val="36"/>
        </w:rPr>
        <w:t xml:space="preserve"> </w:t>
      </w:r>
      <w:r w:rsidR="00152FDD" w:rsidRPr="0093388D">
        <w:rPr>
          <w:rFonts w:ascii="TH SarabunPSK" w:hAnsi="TH SarabunPSK" w:cs="TH SarabunPSK"/>
          <w:sz w:val="36"/>
          <w:szCs w:val="36"/>
        </w:rPr>
        <w:t xml:space="preserve">in Partial </w:t>
      </w:r>
      <w:r w:rsidR="00026B0D" w:rsidRPr="0093388D">
        <w:rPr>
          <w:rFonts w:ascii="TH SarabunPSK" w:hAnsi="TH SarabunPSK" w:cs="TH SarabunPSK"/>
          <w:sz w:val="36"/>
          <w:szCs w:val="36"/>
        </w:rPr>
        <w:t>Fulfillment</w:t>
      </w:r>
      <w:r w:rsidR="00152FDD" w:rsidRPr="0093388D">
        <w:rPr>
          <w:rFonts w:ascii="TH SarabunPSK" w:hAnsi="TH SarabunPSK" w:cs="TH SarabunPSK"/>
          <w:sz w:val="36"/>
          <w:szCs w:val="36"/>
        </w:rPr>
        <w:t xml:space="preserve"> of</w:t>
      </w:r>
    </w:p>
    <w:p w14:paraId="438D1B4E" w14:textId="0E7F6B3E" w:rsidR="00E40ABE" w:rsidRPr="0093388D" w:rsidRDefault="00E40ABE" w:rsidP="00152FDD">
      <w:pPr>
        <w:jc w:val="center"/>
        <w:rPr>
          <w:rFonts w:ascii="TH SarabunPSK" w:hAnsi="TH SarabunPSK" w:cs="TH SarabunPSK"/>
          <w:sz w:val="36"/>
          <w:szCs w:val="36"/>
        </w:rPr>
      </w:pPr>
      <w:proofErr w:type="gramStart"/>
      <w:r>
        <w:rPr>
          <w:rFonts w:ascii="TH SarabunPSK" w:hAnsi="TH SarabunPSK" w:cs="TH SarabunPSK"/>
          <w:sz w:val="36"/>
          <w:szCs w:val="36"/>
        </w:rPr>
        <w:t>the</w:t>
      </w:r>
      <w:proofErr w:type="gramEnd"/>
      <w:r>
        <w:rPr>
          <w:rFonts w:ascii="TH SarabunPSK" w:hAnsi="TH SarabunPSK" w:cs="TH SarabunPSK"/>
          <w:sz w:val="36"/>
          <w:szCs w:val="36"/>
        </w:rPr>
        <w:t xml:space="preserve"> Requirements for the Degree of </w:t>
      </w:r>
    </w:p>
    <w:p w14:paraId="1D4F2177" w14:textId="424E0A88" w:rsidR="00152FDD" w:rsidRPr="0093388D" w:rsidRDefault="00152FDD" w:rsidP="00152FDD">
      <w:pPr>
        <w:jc w:val="center"/>
        <w:rPr>
          <w:rFonts w:ascii="TH SarabunPSK" w:hAnsi="TH SarabunPSK" w:cs="TH SarabunPSK"/>
          <w:sz w:val="36"/>
          <w:szCs w:val="36"/>
        </w:rPr>
      </w:pPr>
      <w:r w:rsidRPr="0093388D">
        <w:rPr>
          <w:rFonts w:ascii="TH SarabunPSK" w:hAnsi="TH SarabunPSK" w:cs="TH SarabunPSK"/>
          <w:sz w:val="36"/>
          <w:szCs w:val="36"/>
        </w:rPr>
        <w:t>Master of Political Science</w:t>
      </w:r>
    </w:p>
    <w:p w14:paraId="7FC38627" w14:textId="77777777" w:rsidR="00152FDD" w:rsidRPr="00771E2C" w:rsidRDefault="00152FDD" w:rsidP="00E40ABE">
      <w:pPr>
        <w:jc w:val="center"/>
        <w:rPr>
          <w:rFonts w:ascii="TH SarabunPSK" w:hAnsi="TH SarabunPSK" w:cs="TH SarabunPSK"/>
          <w:sz w:val="40"/>
          <w:szCs w:val="40"/>
        </w:rPr>
      </w:pPr>
    </w:p>
    <w:p w14:paraId="0AFE81A7" w14:textId="77777777" w:rsidR="00152FDD" w:rsidRPr="0093388D" w:rsidRDefault="00152FDD" w:rsidP="00152FDD">
      <w:pPr>
        <w:jc w:val="center"/>
        <w:rPr>
          <w:rFonts w:ascii="TH SarabunPSK" w:hAnsi="TH SarabunPSK" w:cs="TH SarabunPSK"/>
          <w:sz w:val="36"/>
          <w:szCs w:val="36"/>
        </w:rPr>
      </w:pPr>
      <w:r w:rsidRPr="0093388D">
        <w:rPr>
          <w:rFonts w:ascii="TH SarabunPSK" w:hAnsi="TH SarabunPSK" w:cs="TH SarabunPSK"/>
          <w:sz w:val="36"/>
          <w:szCs w:val="36"/>
        </w:rPr>
        <w:t>Graduate School</w:t>
      </w:r>
    </w:p>
    <w:p w14:paraId="60C0A454" w14:textId="77777777" w:rsidR="00152FDD" w:rsidRPr="0093388D" w:rsidRDefault="00152FDD" w:rsidP="00152FDD">
      <w:pPr>
        <w:jc w:val="center"/>
        <w:rPr>
          <w:rFonts w:ascii="TH SarabunPSK" w:hAnsi="TH SarabunPSK" w:cs="TH SarabunPSK"/>
          <w:sz w:val="36"/>
          <w:szCs w:val="36"/>
        </w:rPr>
      </w:pPr>
      <w:proofErr w:type="spellStart"/>
      <w:r w:rsidRPr="0093388D">
        <w:rPr>
          <w:rFonts w:ascii="TH SarabunPSK" w:hAnsi="TH SarabunPSK" w:cs="TH SarabunPSK"/>
          <w:sz w:val="36"/>
          <w:szCs w:val="36"/>
        </w:rPr>
        <w:t>Mahachulalongkornrajavidyalaya</w:t>
      </w:r>
      <w:proofErr w:type="spellEnd"/>
      <w:r w:rsidRPr="0093388D">
        <w:rPr>
          <w:rFonts w:ascii="TH SarabunPSK" w:hAnsi="TH SarabunPSK" w:cs="TH SarabunPSK"/>
          <w:sz w:val="36"/>
          <w:szCs w:val="36"/>
        </w:rPr>
        <w:t xml:space="preserve"> University</w:t>
      </w:r>
    </w:p>
    <w:p w14:paraId="596D215A" w14:textId="3EAEF3F2" w:rsidR="00152FDD" w:rsidRPr="0093388D" w:rsidRDefault="00152FDD" w:rsidP="00152FDD">
      <w:pPr>
        <w:jc w:val="center"/>
        <w:rPr>
          <w:rFonts w:ascii="TH SarabunPSK" w:hAnsi="TH SarabunPSK" w:cs="TH SarabunPSK"/>
          <w:sz w:val="36"/>
          <w:szCs w:val="36"/>
        </w:rPr>
      </w:pPr>
      <w:r w:rsidRPr="0093388D">
        <w:rPr>
          <w:rFonts w:ascii="TH SarabunPSK" w:hAnsi="TH SarabunPSK" w:cs="TH SarabunPSK"/>
          <w:sz w:val="36"/>
          <w:szCs w:val="36"/>
        </w:rPr>
        <w:t>C.E. 20</w:t>
      </w:r>
      <w:r w:rsidR="004078E6">
        <w:rPr>
          <w:rFonts w:ascii="TH SarabunPSK" w:hAnsi="TH SarabunPSK" w:cs="TH SarabunPSK"/>
          <w:sz w:val="36"/>
          <w:szCs w:val="36"/>
        </w:rPr>
        <w:t>19</w:t>
      </w:r>
    </w:p>
    <w:p w14:paraId="4AA556AE" w14:textId="77777777" w:rsidR="00152FDD" w:rsidRPr="00771E2C" w:rsidRDefault="00152FDD" w:rsidP="00152FDD">
      <w:pPr>
        <w:jc w:val="center"/>
        <w:rPr>
          <w:rFonts w:ascii="TH SarabunPSK" w:hAnsi="TH SarabunPSK" w:cs="TH SarabunPSK"/>
          <w:sz w:val="40"/>
          <w:szCs w:val="40"/>
        </w:rPr>
      </w:pPr>
    </w:p>
    <w:p w14:paraId="1813A7DA" w14:textId="4CE481DD" w:rsidR="008A2630" w:rsidRDefault="00152FDD" w:rsidP="003F2914">
      <w:pPr>
        <w:jc w:val="center"/>
        <w:rPr>
          <w:rFonts w:ascii="TH SarabunPSK" w:hAnsi="TH SarabunPSK" w:cs="TH SarabunPSK"/>
          <w:sz w:val="36"/>
          <w:szCs w:val="36"/>
        </w:rPr>
      </w:pPr>
      <w:r w:rsidRPr="0093388D">
        <w:rPr>
          <w:rFonts w:ascii="TH SarabunPSK" w:hAnsi="TH SarabunPSK" w:cs="TH SarabunPSK"/>
          <w:sz w:val="36"/>
          <w:szCs w:val="36"/>
          <w:cs/>
        </w:rPr>
        <w:t>(</w:t>
      </w:r>
      <w:r w:rsidRPr="0093388D">
        <w:rPr>
          <w:rFonts w:ascii="TH SarabunPSK" w:hAnsi="TH SarabunPSK" w:cs="TH SarabunPSK"/>
          <w:sz w:val="36"/>
          <w:szCs w:val="36"/>
        </w:rPr>
        <w:t xml:space="preserve">Copyright by </w:t>
      </w:r>
      <w:proofErr w:type="spellStart"/>
      <w:r w:rsidRPr="0093388D">
        <w:rPr>
          <w:rFonts w:ascii="TH SarabunPSK" w:hAnsi="TH SarabunPSK" w:cs="TH SarabunPSK"/>
          <w:sz w:val="36"/>
          <w:szCs w:val="36"/>
        </w:rPr>
        <w:t>Mahachulalongkornrajavidyalaya</w:t>
      </w:r>
      <w:proofErr w:type="spellEnd"/>
      <w:r w:rsidRPr="0093388D">
        <w:rPr>
          <w:rFonts w:ascii="TH SarabunPSK" w:hAnsi="TH SarabunPSK" w:cs="TH SarabunPSK"/>
          <w:sz w:val="36"/>
          <w:szCs w:val="36"/>
        </w:rPr>
        <w:t xml:space="preserve"> University)</w:t>
      </w:r>
    </w:p>
    <w:p w14:paraId="7556D2B9" w14:textId="77777777" w:rsidR="008A2630" w:rsidRDefault="008A2630">
      <w:pPr>
        <w:spacing w:after="160" w:line="259" w:lineRule="auto"/>
        <w:rPr>
          <w:rFonts w:ascii="TH SarabunPSK" w:hAnsi="TH SarabunPSK" w:cs="TH SarabunPSK"/>
          <w:sz w:val="36"/>
          <w:szCs w:val="36"/>
        </w:rPr>
      </w:pPr>
      <w:r>
        <w:rPr>
          <w:rFonts w:ascii="TH SarabunPSK" w:hAnsi="TH SarabunPSK" w:cs="TH SarabunPSK"/>
          <w:sz w:val="36"/>
          <w:szCs w:val="36"/>
        </w:rPr>
        <w:br w:type="page"/>
      </w:r>
    </w:p>
    <w:tbl>
      <w:tblPr>
        <w:tblpPr w:leftFromText="180" w:rightFromText="180" w:vertAnchor="text" w:horzAnchor="margin" w:tblpY="-53"/>
        <w:tblW w:w="0" w:type="auto"/>
        <w:tblLook w:val="04A0" w:firstRow="1" w:lastRow="0" w:firstColumn="1" w:lastColumn="0" w:noHBand="0" w:noVBand="1"/>
      </w:tblPr>
      <w:tblGrid>
        <w:gridCol w:w="2358"/>
        <w:gridCol w:w="6164"/>
      </w:tblGrid>
      <w:tr w:rsidR="008A2630" w:rsidRPr="008A2630" w14:paraId="52AA9F6E" w14:textId="77777777" w:rsidTr="00F561A4">
        <w:tc>
          <w:tcPr>
            <w:tcW w:w="2358" w:type="dxa"/>
            <w:shd w:val="clear" w:color="auto" w:fill="auto"/>
          </w:tcPr>
          <w:p w14:paraId="578A451E" w14:textId="77777777" w:rsidR="008A2630" w:rsidRPr="008A2630" w:rsidRDefault="008A2630" w:rsidP="008A2630">
            <w:pPr>
              <w:tabs>
                <w:tab w:val="left" w:pos="1980"/>
              </w:tabs>
              <w:ind w:right="-274"/>
              <w:rPr>
                <w:rFonts w:ascii="TH SarabunPSK" w:eastAsia="Calibri" w:hAnsi="TH SarabunPSK" w:cs="TH SarabunPSK"/>
                <w:color w:val="FF0000"/>
                <w:sz w:val="32"/>
                <w:szCs w:val="32"/>
                <w:lang w:eastAsia="en-US"/>
              </w:rPr>
            </w:pPr>
            <w:r w:rsidRPr="008A2630">
              <w:rPr>
                <w:rFonts w:ascii="TH SarabunPSK" w:eastAsia="Calibri" w:hAnsi="TH SarabunPSK" w:cs="TH SarabunPSK"/>
                <w:b/>
                <w:bCs/>
                <w:sz w:val="32"/>
                <w:szCs w:val="32"/>
                <w:cs/>
                <w:lang w:eastAsia="en-US"/>
              </w:rPr>
              <w:lastRenderedPageBreak/>
              <w:t>ชื่อ</w:t>
            </w:r>
            <w:r w:rsidRPr="008A2630">
              <w:rPr>
                <w:rFonts w:ascii="TH SarabunPSK" w:eastAsia="Calibri" w:hAnsi="TH SarabunPSK" w:cs="TH SarabunPSK" w:hint="cs"/>
                <w:b/>
                <w:bCs/>
                <w:sz w:val="32"/>
                <w:szCs w:val="32"/>
                <w:cs/>
                <w:lang w:eastAsia="en-US"/>
              </w:rPr>
              <w:t>สาร</w:t>
            </w:r>
            <w:r w:rsidRPr="008A2630">
              <w:rPr>
                <w:rFonts w:ascii="TH SarabunPSK" w:eastAsia="Calibri" w:hAnsi="TH SarabunPSK" w:cs="TH SarabunPSK"/>
                <w:b/>
                <w:bCs/>
                <w:sz w:val="32"/>
                <w:szCs w:val="32"/>
                <w:cs/>
                <w:lang w:eastAsia="en-US"/>
              </w:rPr>
              <w:t>นิพนธ์</w:t>
            </w:r>
            <w:r w:rsidRPr="008A2630">
              <w:rPr>
                <w:rFonts w:ascii="TH SarabunPSK" w:eastAsia="Calibri" w:hAnsi="TH SarabunPSK" w:cs="TH SarabunPSK" w:hint="cs"/>
                <w:sz w:val="32"/>
                <w:szCs w:val="32"/>
                <w:cs/>
                <w:lang w:eastAsia="en-US"/>
              </w:rPr>
              <w:t xml:space="preserve">            </w:t>
            </w:r>
          </w:p>
        </w:tc>
        <w:tc>
          <w:tcPr>
            <w:tcW w:w="6164" w:type="dxa"/>
            <w:shd w:val="clear" w:color="auto" w:fill="auto"/>
          </w:tcPr>
          <w:p w14:paraId="6E8A8203" w14:textId="77777777" w:rsidR="008A2630" w:rsidRPr="008A2630" w:rsidRDefault="008A2630" w:rsidP="008A2630">
            <w:pPr>
              <w:spacing w:line="276" w:lineRule="auto"/>
              <w:jc w:val="thaiDistribute"/>
              <w:rPr>
                <w:rFonts w:ascii="TH SarabunPSK" w:eastAsia="Calibri" w:hAnsi="TH SarabunPSK" w:cs="TH SarabunPSK"/>
                <w:sz w:val="32"/>
                <w:szCs w:val="32"/>
                <w:cs/>
                <w:lang w:eastAsia="en-US"/>
              </w:rPr>
            </w:pPr>
            <w:r w:rsidRPr="008A2630">
              <w:rPr>
                <w:rFonts w:ascii="TH SarabunPSK" w:eastAsia="Calibri" w:hAnsi="TH SarabunPSK" w:cs="TH SarabunPSK"/>
                <w:sz w:val="32"/>
                <w:szCs w:val="32"/>
                <w:lang w:eastAsia="en-US"/>
              </w:rPr>
              <w:t>:</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การมีส่วนร่วม</w:t>
            </w:r>
            <w:r w:rsidRPr="008A2630">
              <w:rPr>
                <w:rFonts w:ascii="TH SarabunPSK" w:eastAsia="Calibri" w:hAnsi="TH SarabunPSK" w:cs="TH SarabunPSK" w:hint="cs"/>
                <w:sz w:val="32"/>
                <w:szCs w:val="32"/>
                <w:cs/>
                <w:lang w:eastAsia="en-US"/>
              </w:rPr>
              <w:t>ทางการเมือง</w:t>
            </w:r>
            <w:r w:rsidRPr="008A2630">
              <w:rPr>
                <w:rFonts w:ascii="TH SarabunPSK" w:eastAsia="Calibri" w:hAnsi="TH SarabunPSK" w:cs="TH SarabunPSK"/>
                <w:sz w:val="32"/>
                <w:szCs w:val="32"/>
                <w:cs/>
                <w:lang w:eastAsia="en-US"/>
              </w:rPr>
              <w:t>ภาคพลเมืองในการทวงผืนป่าดอยสุเทพ(ป่าแหว่ง)</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hint="cs"/>
                <w:sz w:val="32"/>
                <w:szCs w:val="32"/>
                <w:cs/>
                <w:lang w:eastAsia="en-US"/>
              </w:rPr>
              <w:t>จังหวัดเชียงใหม่</w:t>
            </w:r>
          </w:p>
        </w:tc>
      </w:tr>
      <w:tr w:rsidR="008A2630" w:rsidRPr="008A2630" w14:paraId="1E1D147D" w14:textId="77777777" w:rsidTr="00F561A4">
        <w:tc>
          <w:tcPr>
            <w:tcW w:w="2358" w:type="dxa"/>
            <w:shd w:val="clear" w:color="auto" w:fill="auto"/>
          </w:tcPr>
          <w:p w14:paraId="76B31FFD" w14:textId="77777777" w:rsidR="008A2630" w:rsidRPr="008A2630" w:rsidRDefault="008A2630" w:rsidP="008A2630">
            <w:pPr>
              <w:tabs>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b/>
                <w:bCs/>
                <w:sz w:val="32"/>
                <w:szCs w:val="32"/>
                <w:cs/>
                <w:lang w:eastAsia="en-US"/>
              </w:rPr>
              <w:t>ผู้วิจัย</w:t>
            </w:r>
            <w:r w:rsidRPr="008A2630">
              <w:rPr>
                <w:rFonts w:ascii="TH SarabunPSK" w:eastAsia="Calibri" w:hAnsi="TH SarabunPSK" w:cs="TH SarabunPSK"/>
                <w:sz w:val="32"/>
                <w:szCs w:val="32"/>
                <w:lang w:eastAsia="en-US"/>
              </w:rPr>
              <w:t xml:space="preserve">                     </w:t>
            </w:r>
          </w:p>
        </w:tc>
        <w:tc>
          <w:tcPr>
            <w:tcW w:w="6164" w:type="dxa"/>
            <w:shd w:val="clear" w:color="auto" w:fill="auto"/>
          </w:tcPr>
          <w:p w14:paraId="50DF35BB"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พระ</w:t>
            </w:r>
            <w:r w:rsidRPr="008A2630">
              <w:rPr>
                <w:rFonts w:ascii="TH SarabunPSK" w:eastAsia="Calibri" w:hAnsi="TH SarabunPSK" w:cs="TH SarabunPSK" w:hint="cs"/>
                <w:sz w:val="32"/>
                <w:szCs w:val="32"/>
                <w:cs/>
                <w:lang w:eastAsia="en-US"/>
              </w:rPr>
              <w:t>กฤษฎา</w:t>
            </w:r>
            <w:proofErr w:type="spellStart"/>
            <w:r w:rsidRPr="008A2630">
              <w:rPr>
                <w:rFonts w:ascii="TH SarabunPSK" w:eastAsia="Calibri" w:hAnsi="TH SarabunPSK" w:cs="TH SarabunPSK" w:hint="cs"/>
                <w:sz w:val="32"/>
                <w:szCs w:val="32"/>
                <w:cs/>
                <w:lang w:eastAsia="en-US"/>
              </w:rPr>
              <w:t>ยุทธ</w:t>
            </w:r>
            <w:proofErr w:type="spellEnd"/>
            <w:r w:rsidRPr="008A2630">
              <w:rPr>
                <w:rFonts w:ascii="TH SarabunPSK" w:eastAsia="Calibri" w:hAnsi="TH SarabunPSK" w:cs="TH SarabunPSK"/>
                <w:sz w:val="32"/>
                <w:szCs w:val="32"/>
                <w:cs/>
                <w:lang w:eastAsia="en-US"/>
              </w:rPr>
              <w:t xml:space="preserve"> </w:t>
            </w:r>
            <w:proofErr w:type="spellStart"/>
            <w:r w:rsidRPr="008A2630">
              <w:rPr>
                <w:rFonts w:ascii="TH SarabunPSK" w:eastAsia="Calibri" w:hAnsi="TH SarabunPSK" w:cs="TH SarabunPSK" w:hint="cs"/>
                <w:sz w:val="32"/>
                <w:szCs w:val="32"/>
                <w:cs/>
                <w:lang w:eastAsia="en-US"/>
              </w:rPr>
              <w:t>ธมฺมว</w:t>
            </w:r>
            <w:proofErr w:type="spellEnd"/>
            <w:r w:rsidRPr="008A2630">
              <w:rPr>
                <w:rFonts w:ascii="TH SarabunPSK" w:eastAsia="Calibri" w:hAnsi="TH SarabunPSK" w:cs="TH SarabunPSK" w:hint="cs"/>
                <w:sz w:val="32"/>
                <w:szCs w:val="32"/>
                <w:cs/>
                <w:lang w:eastAsia="en-US"/>
              </w:rPr>
              <w:t xml:space="preserve">โร </w:t>
            </w:r>
            <w:r w:rsidRPr="008A2630">
              <w:rPr>
                <w:rFonts w:ascii="TH SarabunPSK" w:eastAsia="Calibri" w:hAnsi="TH SarabunPSK" w:cs="TH SarabunPSK"/>
                <w:sz w:val="32"/>
                <w:szCs w:val="32"/>
                <w:cs/>
                <w:lang w:eastAsia="en-US"/>
              </w:rPr>
              <w:t xml:space="preserve"> (</w:t>
            </w:r>
            <w:proofErr w:type="spellStart"/>
            <w:r w:rsidRPr="008A2630">
              <w:rPr>
                <w:rFonts w:ascii="TH SarabunPSK" w:eastAsia="Calibri" w:hAnsi="TH SarabunPSK" w:cs="TH SarabunPSK" w:hint="cs"/>
                <w:sz w:val="32"/>
                <w:szCs w:val="32"/>
                <w:cs/>
                <w:lang w:eastAsia="en-US"/>
              </w:rPr>
              <w:t>เต๋</w:t>
            </w:r>
            <w:proofErr w:type="spellEnd"/>
            <w:r w:rsidRPr="008A2630">
              <w:rPr>
                <w:rFonts w:ascii="TH SarabunPSK" w:eastAsia="Calibri" w:hAnsi="TH SarabunPSK" w:cs="TH SarabunPSK" w:hint="cs"/>
                <w:sz w:val="32"/>
                <w:szCs w:val="32"/>
                <w:cs/>
                <w:lang w:eastAsia="en-US"/>
              </w:rPr>
              <w:t>จ๊ะดี</w:t>
            </w:r>
            <w:r w:rsidRPr="008A2630">
              <w:rPr>
                <w:rFonts w:ascii="TH SarabunPSK" w:eastAsia="Calibri" w:hAnsi="TH SarabunPSK" w:cs="TH SarabunPSK"/>
                <w:sz w:val="32"/>
                <w:szCs w:val="32"/>
                <w:cs/>
                <w:lang w:eastAsia="en-US"/>
              </w:rPr>
              <w:t xml:space="preserve">) </w:t>
            </w:r>
          </w:p>
        </w:tc>
      </w:tr>
      <w:tr w:rsidR="008A2630" w:rsidRPr="008A2630" w14:paraId="5CA82E36" w14:textId="77777777" w:rsidTr="00F561A4">
        <w:tc>
          <w:tcPr>
            <w:tcW w:w="2358" w:type="dxa"/>
            <w:shd w:val="clear" w:color="auto" w:fill="auto"/>
          </w:tcPr>
          <w:p w14:paraId="5CA7B2CF" w14:textId="77777777" w:rsidR="008A2630" w:rsidRPr="008A2630" w:rsidRDefault="008A2630" w:rsidP="008A2630">
            <w:pPr>
              <w:tabs>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b/>
                <w:bCs/>
                <w:sz w:val="32"/>
                <w:szCs w:val="32"/>
                <w:cs/>
                <w:lang w:eastAsia="en-US"/>
              </w:rPr>
              <w:t>ปริญญา</w:t>
            </w:r>
            <w:r w:rsidRPr="008A2630">
              <w:rPr>
                <w:rFonts w:ascii="TH SarabunPSK" w:eastAsia="Calibri" w:hAnsi="TH SarabunPSK" w:cs="TH SarabunPSK" w:hint="cs"/>
                <w:b/>
                <w:bCs/>
                <w:sz w:val="32"/>
                <w:szCs w:val="32"/>
                <w:cs/>
                <w:lang w:eastAsia="en-US"/>
              </w:rPr>
              <w:t xml:space="preserve">                 </w:t>
            </w:r>
          </w:p>
        </w:tc>
        <w:tc>
          <w:tcPr>
            <w:tcW w:w="6164" w:type="dxa"/>
            <w:shd w:val="clear" w:color="auto" w:fill="auto"/>
          </w:tcPr>
          <w:p w14:paraId="2883A045"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w:t>
            </w:r>
            <w:r w:rsidRPr="008A2630">
              <w:rPr>
                <w:rFonts w:ascii="TH SarabunPSK" w:eastAsia="Calibri" w:hAnsi="TH SarabunPSK" w:cs="TH SarabunPSK" w:hint="cs"/>
                <w:sz w:val="32"/>
                <w:szCs w:val="32"/>
                <w:cs/>
                <w:lang w:eastAsia="en-US"/>
              </w:rPr>
              <w:t xml:space="preserve"> </w:t>
            </w:r>
            <w:proofErr w:type="spellStart"/>
            <w:r w:rsidRPr="008A2630">
              <w:rPr>
                <w:rFonts w:ascii="TH SarabunPSK" w:eastAsia="Calibri" w:hAnsi="TH SarabunPSK" w:cs="TH SarabunPSK" w:hint="cs"/>
                <w:sz w:val="32"/>
                <w:szCs w:val="32"/>
                <w:cs/>
                <w:lang w:eastAsia="en-US"/>
              </w:rPr>
              <w:t>รัฐศาสตร</w:t>
            </w:r>
            <w:proofErr w:type="spellEnd"/>
            <w:r w:rsidRPr="008A2630">
              <w:rPr>
                <w:rFonts w:ascii="TH SarabunPSK" w:eastAsia="Calibri" w:hAnsi="TH SarabunPSK" w:cs="TH SarabunPSK" w:hint="cs"/>
                <w:sz w:val="32"/>
                <w:szCs w:val="32"/>
                <w:cs/>
                <w:lang w:eastAsia="en-US"/>
              </w:rPr>
              <w:t>มหา</w:t>
            </w:r>
            <w:r w:rsidRPr="008A2630">
              <w:rPr>
                <w:rFonts w:ascii="TH SarabunPSK" w:eastAsia="Calibri" w:hAnsi="TH SarabunPSK" w:cs="TH SarabunPSK"/>
                <w:sz w:val="32"/>
                <w:szCs w:val="32"/>
                <w:cs/>
                <w:lang w:eastAsia="en-US"/>
              </w:rPr>
              <w:t xml:space="preserve">บัณฑิต </w:t>
            </w:r>
          </w:p>
        </w:tc>
      </w:tr>
      <w:tr w:rsidR="008A2630" w:rsidRPr="008A2630" w14:paraId="4D75D7A7" w14:textId="77777777" w:rsidTr="00F561A4">
        <w:tc>
          <w:tcPr>
            <w:tcW w:w="8522" w:type="dxa"/>
            <w:gridSpan w:val="2"/>
            <w:shd w:val="clear" w:color="auto" w:fill="auto"/>
          </w:tcPr>
          <w:p w14:paraId="3B01C1D5" w14:textId="77777777" w:rsidR="008A2630" w:rsidRPr="008A2630" w:rsidRDefault="008A2630" w:rsidP="008A2630">
            <w:pPr>
              <w:tabs>
                <w:tab w:val="left" w:pos="1980"/>
              </w:tabs>
              <w:spacing w:line="276" w:lineRule="auto"/>
              <w:rPr>
                <w:rFonts w:ascii="TH SarabunPSK" w:eastAsia="Calibri" w:hAnsi="TH SarabunPSK" w:cs="TH SarabunPSK"/>
                <w:b/>
                <w:bCs/>
                <w:sz w:val="32"/>
                <w:szCs w:val="32"/>
                <w:lang w:eastAsia="en-US"/>
              </w:rPr>
            </w:pPr>
            <w:r w:rsidRPr="008A2630">
              <w:rPr>
                <w:rFonts w:ascii="TH SarabunPSK" w:eastAsia="Calibri" w:hAnsi="TH SarabunPSK" w:cs="TH SarabunPSK"/>
                <w:b/>
                <w:bCs/>
                <w:sz w:val="32"/>
                <w:szCs w:val="32"/>
                <w:cs/>
                <w:lang w:eastAsia="en-US"/>
              </w:rPr>
              <w:t>คณะกรรมการควบคุม</w:t>
            </w:r>
            <w:r w:rsidRPr="008A2630">
              <w:rPr>
                <w:rFonts w:ascii="TH SarabunPSK" w:eastAsia="Calibri" w:hAnsi="TH SarabunPSK" w:cs="TH SarabunPSK" w:hint="cs"/>
                <w:b/>
                <w:bCs/>
                <w:sz w:val="32"/>
                <w:szCs w:val="32"/>
                <w:cs/>
                <w:lang w:eastAsia="en-US"/>
              </w:rPr>
              <w:t>สาร</w:t>
            </w:r>
            <w:r w:rsidRPr="008A2630">
              <w:rPr>
                <w:rFonts w:ascii="TH SarabunPSK" w:eastAsia="Calibri" w:hAnsi="TH SarabunPSK" w:cs="TH SarabunPSK"/>
                <w:b/>
                <w:bCs/>
                <w:sz w:val="32"/>
                <w:szCs w:val="32"/>
                <w:cs/>
                <w:lang w:eastAsia="en-US"/>
              </w:rPr>
              <w:t>นิพนธ์</w:t>
            </w:r>
            <w:r w:rsidRPr="008A2630">
              <w:rPr>
                <w:rFonts w:ascii="TH SarabunPSK" w:eastAsia="Calibri" w:hAnsi="TH SarabunPSK" w:cs="TH SarabunPSK"/>
                <w:b/>
                <w:bCs/>
                <w:sz w:val="32"/>
                <w:szCs w:val="32"/>
                <w:lang w:eastAsia="en-US"/>
              </w:rPr>
              <w:t>:</w:t>
            </w:r>
          </w:p>
        </w:tc>
      </w:tr>
      <w:tr w:rsidR="008A2630" w:rsidRPr="008A2630" w14:paraId="35563A1B" w14:textId="77777777" w:rsidTr="00F561A4">
        <w:tc>
          <w:tcPr>
            <w:tcW w:w="2358" w:type="dxa"/>
            <w:shd w:val="clear" w:color="auto" w:fill="auto"/>
          </w:tcPr>
          <w:p w14:paraId="3CDF0240" w14:textId="77777777" w:rsidR="008A2630" w:rsidRPr="008A2630" w:rsidRDefault="008A2630" w:rsidP="008A2630">
            <w:pPr>
              <w:tabs>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ab/>
            </w:r>
          </w:p>
        </w:tc>
        <w:tc>
          <w:tcPr>
            <w:tcW w:w="6164" w:type="dxa"/>
            <w:shd w:val="clear" w:color="auto" w:fill="auto"/>
          </w:tcPr>
          <w:p w14:paraId="52663042"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cs/>
                <w:lang w:eastAsia="en-US"/>
              </w:rPr>
            </w:pPr>
            <w:r w:rsidRPr="008A2630">
              <w:rPr>
                <w:rFonts w:ascii="TH SarabunPSK" w:eastAsia="Calibri" w:hAnsi="TH SarabunPSK" w:cs="TH SarabunPSK"/>
                <w:sz w:val="32"/>
                <w:szCs w:val="32"/>
                <w:lang w:eastAsia="en-US"/>
              </w:rPr>
              <w:t>:</w:t>
            </w:r>
            <w:r w:rsidRPr="008A2630">
              <w:rPr>
                <w:rFonts w:ascii="TH SarabunPSK" w:eastAsia="Calibri" w:hAnsi="TH SarabunPSK" w:cs="TH SarabunPSK" w:hint="cs"/>
                <w:sz w:val="32"/>
                <w:szCs w:val="32"/>
                <w:cs/>
                <w:lang w:eastAsia="en-US"/>
              </w:rPr>
              <w:t xml:space="preserve"> รศ.ดร.เติมศักดิ์ ทองอินทร์,</w:t>
            </w:r>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cs/>
                <w:lang w:eastAsia="en-US"/>
              </w:rPr>
              <w:t>พธ.บ</w:t>
            </w:r>
            <w:proofErr w:type="spellEnd"/>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 xml:space="preserve"> (การสอนสังคมศึกษา)</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sz w:val="32"/>
                <w:szCs w:val="32"/>
                <w:lang w:eastAsia="en-US"/>
              </w:rPr>
              <w:br/>
              <w:t>M.A. (Politics), Ph.D. (Political Science)</w:t>
            </w:r>
          </w:p>
        </w:tc>
      </w:tr>
      <w:tr w:rsidR="008A2630" w:rsidRPr="008A2630" w14:paraId="60CDC9EF" w14:textId="77777777" w:rsidTr="00F561A4">
        <w:tc>
          <w:tcPr>
            <w:tcW w:w="2358" w:type="dxa"/>
            <w:shd w:val="clear" w:color="auto" w:fill="auto"/>
          </w:tcPr>
          <w:p w14:paraId="47FFE763" w14:textId="77777777" w:rsidR="008A2630" w:rsidRPr="008A2630" w:rsidRDefault="008A2630" w:rsidP="008A2630">
            <w:pPr>
              <w:tabs>
                <w:tab w:val="left" w:pos="1615"/>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ab/>
            </w:r>
            <w:r w:rsidRPr="008A2630">
              <w:rPr>
                <w:rFonts w:ascii="TH SarabunPSK" w:eastAsia="Calibri" w:hAnsi="TH SarabunPSK" w:cs="TH SarabunPSK"/>
                <w:sz w:val="32"/>
                <w:szCs w:val="32"/>
                <w:lang w:eastAsia="en-US"/>
              </w:rPr>
              <w:tab/>
            </w:r>
          </w:p>
        </w:tc>
        <w:tc>
          <w:tcPr>
            <w:tcW w:w="6164" w:type="dxa"/>
            <w:shd w:val="clear" w:color="auto" w:fill="auto"/>
          </w:tcPr>
          <w:p w14:paraId="3F5CA90A"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u w:val="dotted"/>
                <w:lang w:eastAsia="en-US"/>
              </w:rPr>
            </w:pPr>
            <w:r w:rsidRPr="008A2630">
              <w:rPr>
                <w:rFonts w:ascii="TH SarabunPSK" w:eastAsia="Calibri" w:hAnsi="TH SarabunPSK" w:cs="TH SarabunPSK"/>
                <w:sz w:val="32"/>
                <w:szCs w:val="32"/>
                <w:lang w:eastAsia="en-US"/>
              </w:rPr>
              <w:t>:</w:t>
            </w:r>
            <w:r w:rsidRPr="008A2630">
              <w:rPr>
                <w:rFonts w:ascii="TH SarabunPSK" w:eastAsia="Calibri" w:hAnsi="TH SarabunPSK" w:cs="TH SarabunPSK" w:hint="cs"/>
                <w:sz w:val="32"/>
                <w:szCs w:val="32"/>
                <w:cs/>
                <w:lang w:eastAsia="en-US"/>
              </w:rPr>
              <w:t xml:space="preserve"> รศ.ดร.พรรษา </w:t>
            </w:r>
            <w:proofErr w:type="spellStart"/>
            <w:r w:rsidRPr="008A2630">
              <w:rPr>
                <w:rFonts w:ascii="TH SarabunPSK" w:eastAsia="Calibri" w:hAnsi="TH SarabunPSK" w:cs="TH SarabunPSK" w:hint="cs"/>
                <w:sz w:val="32"/>
                <w:szCs w:val="32"/>
                <w:cs/>
                <w:lang w:eastAsia="en-US"/>
              </w:rPr>
              <w:t>พฤฒ</w:t>
            </w:r>
            <w:proofErr w:type="spellEnd"/>
            <w:r w:rsidRPr="008A2630">
              <w:rPr>
                <w:rFonts w:ascii="TH SarabunPSK" w:eastAsia="Calibri" w:hAnsi="TH SarabunPSK" w:cs="TH SarabunPSK" w:hint="cs"/>
                <w:sz w:val="32"/>
                <w:szCs w:val="32"/>
                <w:cs/>
                <w:lang w:eastAsia="en-US"/>
              </w:rPr>
              <w:t>ยาง</w:t>
            </w:r>
            <w:proofErr w:type="spellStart"/>
            <w:r w:rsidRPr="008A2630">
              <w:rPr>
                <w:rFonts w:ascii="TH SarabunPSK" w:eastAsia="Calibri" w:hAnsi="TH SarabunPSK" w:cs="TH SarabunPSK" w:hint="cs"/>
                <w:sz w:val="32"/>
                <w:szCs w:val="32"/>
                <w:cs/>
                <w:lang w:eastAsia="en-US"/>
              </w:rPr>
              <w:t>กูร</w:t>
            </w:r>
            <w:proofErr w:type="spellEnd"/>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cs/>
                <w:lang w:eastAsia="en-US"/>
              </w:rPr>
              <w:t>พธ.บ</w:t>
            </w:r>
            <w:proofErr w:type="spellEnd"/>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 xml:space="preserve"> (สังคมวิทยา),</w:t>
            </w:r>
            <w:r w:rsidRPr="008A2630">
              <w:rPr>
                <w:rFonts w:ascii="TH SarabunPSK" w:eastAsia="Calibri" w:hAnsi="TH SarabunPSK" w:cs="TH SarabunPSK"/>
                <w:sz w:val="32"/>
                <w:szCs w:val="32"/>
                <w:lang w:eastAsia="en-US"/>
              </w:rPr>
              <w:t xml:space="preserve"> M.A. (Politics), Ph.D. (Political Science)</w:t>
            </w:r>
          </w:p>
        </w:tc>
      </w:tr>
      <w:tr w:rsidR="008A2630" w:rsidRPr="008A2630" w14:paraId="19576AFD" w14:textId="77777777" w:rsidTr="00F561A4">
        <w:tc>
          <w:tcPr>
            <w:tcW w:w="2358" w:type="dxa"/>
            <w:shd w:val="clear" w:color="auto" w:fill="auto"/>
          </w:tcPr>
          <w:p w14:paraId="51C8C5D7" w14:textId="77777777" w:rsidR="008A2630" w:rsidRPr="008A2630" w:rsidRDefault="008A2630" w:rsidP="008A2630">
            <w:pPr>
              <w:tabs>
                <w:tab w:val="left" w:pos="1615"/>
                <w:tab w:val="left" w:pos="1980"/>
              </w:tabs>
              <w:spacing w:line="276" w:lineRule="auto"/>
              <w:rPr>
                <w:rFonts w:ascii="TH SarabunPSK" w:eastAsia="Calibri" w:hAnsi="TH SarabunPSK" w:cs="TH SarabunPSK"/>
                <w:b/>
                <w:bCs/>
                <w:sz w:val="32"/>
                <w:szCs w:val="32"/>
                <w:lang w:eastAsia="en-US"/>
              </w:rPr>
            </w:pPr>
            <w:r w:rsidRPr="008A2630">
              <w:rPr>
                <w:rFonts w:ascii="TH SarabunPSK" w:eastAsia="Calibri" w:hAnsi="TH SarabunPSK" w:cs="TH SarabunPSK" w:hint="cs"/>
                <w:b/>
                <w:bCs/>
                <w:sz w:val="32"/>
                <w:szCs w:val="32"/>
                <w:cs/>
                <w:lang w:eastAsia="en-US"/>
              </w:rPr>
              <w:t>วันสำเร็จการศึกษา</w:t>
            </w:r>
            <w:r w:rsidRPr="008A2630">
              <w:rPr>
                <w:rFonts w:ascii="TH SarabunPSK" w:eastAsia="Calibri" w:hAnsi="TH SarabunPSK" w:cs="TH SarabunPSK"/>
                <w:sz w:val="32"/>
                <w:szCs w:val="32"/>
                <w:lang w:eastAsia="en-US"/>
              </w:rPr>
              <w:t xml:space="preserve">     </w:t>
            </w:r>
          </w:p>
        </w:tc>
        <w:tc>
          <w:tcPr>
            <w:tcW w:w="6164" w:type="dxa"/>
            <w:shd w:val="clear" w:color="auto" w:fill="auto"/>
          </w:tcPr>
          <w:p w14:paraId="1E5AB827" w14:textId="77777777" w:rsidR="008A2630" w:rsidRPr="008A2630" w:rsidRDefault="008A2630" w:rsidP="008A2630">
            <w:pPr>
              <w:tabs>
                <w:tab w:val="left" w:pos="1080"/>
              </w:tabs>
              <w:spacing w:line="276" w:lineRule="auto"/>
              <w:rPr>
                <w:rFonts w:ascii="TH SarabunPSK" w:eastAsia="Calibri" w:hAnsi="TH SarabunPSK" w:cs="TH SarabunPSK"/>
                <w:sz w:val="32"/>
                <w:szCs w:val="32"/>
                <w:cs/>
                <w:lang w:eastAsia="en-US"/>
              </w:rPr>
            </w:pPr>
            <w:r w:rsidRPr="008A2630">
              <w:rPr>
                <w:rFonts w:ascii="TH SarabunPSK" w:eastAsia="Calibri" w:hAnsi="TH SarabunPSK" w:cs="TH SarabunPSK"/>
                <w:sz w:val="32"/>
                <w:szCs w:val="32"/>
                <w:lang w:eastAsia="en-US"/>
              </w:rPr>
              <w:t>:</w:t>
            </w:r>
            <w:r w:rsidRPr="008A2630">
              <w:rPr>
                <w:rFonts w:ascii="TH SarabunPSK" w:eastAsia="Calibri" w:hAnsi="TH SarabunPSK" w:cs="TH SarabunPSK" w:hint="cs"/>
                <w:sz w:val="32"/>
                <w:szCs w:val="32"/>
                <w:cs/>
                <w:lang w:eastAsia="en-US"/>
              </w:rPr>
              <w:t xml:space="preserve"> ๓ มีนาคม ๒๕๖๓</w:t>
            </w:r>
          </w:p>
        </w:tc>
      </w:tr>
    </w:tbl>
    <w:p w14:paraId="49B035F0" w14:textId="77777777" w:rsidR="008A2630" w:rsidRPr="008A2630" w:rsidRDefault="008A2630" w:rsidP="008A2630">
      <w:pPr>
        <w:tabs>
          <w:tab w:val="left" w:pos="1080"/>
          <w:tab w:val="left" w:pos="1134"/>
        </w:tabs>
        <w:spacing w:after="200" w:line="276" w:lineRule="auto"/>
        <w:jc w:val="center"/>
        <w:rPr>
          <w:rFonts w:ascii="TH SarabunPSK" w:eastAsia="Calibri" w:hAnsi="TH SarabunPSK" w:cs="TH SarabunPSK"/>
          <w:b/>
          <w:bCs/>
          <w:sz w:val="36"/>
          <w:szCs w:val="36"/>
          <w:lang w:eastAsia="en-US"/>
        </w:rPr>
      </w:pPr>
      <w:r w:rsidRPr="008A2630">
        <w:rPr>
          <w:rFonts w:ascii="TH SarabunPSK" w:eastAsia="Calibri" w:hAnsi="TH SarabunPSK" w:cs="TH SarabunPSK"/>
          <w:b/>
          <w:bCs/>
          <w:sz w:val="36"/>
          <w:szCs w:val="36"/>
          <w:cs/>
          <w:lang w:eastAsia="en-US"/>
        </w:rPr>
        <w:t>บทคัดย่อ</w:t>
      </w:r>
    </w:p>
    <w:p w14:paraId="081223B7" w14:textId="77777777" w:rsidR="008A2630" w:rsidRPr="008A2630" w:rsidRDefault="008A2630" w:rsidP="008A2630">
      <w:pPr>
        <w:tabs>
          <w:tab w:val="left" w:pos="1620"/>
        </w:tabs>
        <w:spacing w:line="0" w:lineRule="atLeast"/>
        <w:ind w:firstLine="994"/>
        <w:jc w:val="thaiDistribute"/>
        <w:rPr>
          <w:rFonts w:ascii="TH SarabunPSK" w:eastAsia="Calibri" w:hAnsi="TH SarabunPSK" w:cs="TH SarabunPSK"/>
          <w:sz w:val="32"/>
          <w:szCs w:val="32"/>
          <w:lang w:eastAsia="en-US"/>
        </w:rPr>
      </w:pPr>
      <w:r w:rsidRPr="008A2630">
        <w:rPr>
          <w:rFonts w:ascii="TH SarabunPSK" w:eastAsia="Calibri" w:hAnsi="TH SarabunPSK" w:cs="TH SarabunPSK" w:hint="cs"/>
          <w:sz w:val="32"/>
          <w:szCs w:val="32"/>
          <w:cs/>
          <w:lang w:eastAsia="en-US"/>
        </w:rPr>
        <w:t>การวิจัยครั้งนี้มีวัตถุประสงค์ คือ ๑. เพื่อศึกษา</w:t>
      </w:r>
      <w:r w:rsidRPr="008A2630">
        <w:rPr>
          <w:rFonts w:ascii="TH SarabunPSK" w:eastAsia="Calibri" w:hAnsi="TH SarabunPSK" w:cs="TH SarabunPSK"/>
          <w:sz w:val="32"/>
          <w:szCs w:val="32"/>
          <w:cs/>
          <w:lang w:eastAsia="en-US"/>
        </w:rPr>
        <w:t>การมีส่วนร่วม</w:t>
      </w:r>
      <w:r w:rsidRPr="008A2630">
        <w:rPr>
          <w:rFonts w:ascii="TH SarabunPSK" w:eastAsia="Calibri" w:hAnsi="TH SarabunPSK" w:cs="TH SarabunPSK" w:hint="cs"/>
          <w:sz w:val="32"/>
          <w:szCs w:val="32"/>
          <w:cs/>
          <w:lang w:eastAsia="en-US"/>
        </w:rPr>
        <w:t>ทางการเมือง</w:t>
      </w:r>
      <w:r w:rsidRPr="008A2630">
        <w:rPr>
          <w:rFonts w:ascii="TH SarabunPSK" w:eastAsia="Calibri" w:hAnsi="TH SarabunPSK" w:cs="TH SarabunPSK"/>
          <w:sz w:val="32"/>
          <w:szCs w:val="32"/>
          <w:cs/>
          <w:lang w:eastAsia="en-US"/>
        </w:rPr>
        <w:t>ภาคพลเมืองในการทวงผืนป่าดอยสุเทพ</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 xml:space="preserve"> (ป่าแหว่ง)</w:t>
      </w:r>
      <w:r w:rsidRPr="008A2630">
        <w:rPr>
          <w:rFonts w:ascii="TH SarabunPSK" w:eastAsia="Calibri" w:hAnsi="TH SarabunPSK" w:cs="TH SarabunPSK" w:hint="cs"/>
          <w:sz w:val="32"/>
          <w:szCs w:val="32"/>
          <w:cs/>
          <w:lang w:eastAsia="en-US"/>
        </w:rPr>
        <w:t xml:space="preserve"> จังหวัดเชียงใหม่</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hint="cs"/>
          <w:sz w:val="32"/>
          <w:szCs w:val="32"/>
          <w:cs/>
          <w:lang w:eastAsia="en-US"/>
        </w:rPr>
        <w:t>๒. เพื่อเปรียบเทียบความคิดเห็นของประชาชนต่อ</w:t>
      </w:r>
      <w:r w:rsidRPr="008A2630">
        <w:rPr>
          <w:rFonts w:ascii="TH SarabunPSK" w:eastAsia="Calibri" w:hAnsi="TH SarabunPSK" w:cs="TH SarabunPSK"/>
          <w:sz w:val="32"/>
          <w:szCs w:val="32"/>
          <w:cs/>
          <w:lang w:eastAsia="en-US"/>
        </w:rPr>
        <w:t>การมีส่วนร่วม</w:t>
      </w:r>
      <w:r w:rsidRPr="008A2630">
        <w:rPr>
          <w:rFonts w:ascii="TH SarabunPSK" w:eastAsia="Calibri" w:hAnsi="TH SarabunPSK" w:cs="TH SarabunPSK" w:hint="cs"/>
          <w:sz w:val="32"/>
          <w:szCs w:val="32"/>
          <w:cs/>
          <w:lang w:eastAsia="en-US"/>
        </w:rPr>
        <w:t>ทางการเมือง</w:t>
      </w:r>
      <w:r w:rsidRPr="008A2630">
        <w:rPr>
          <w:rFonts w:ascii="TH SarabunPSK" w:eastAsia="Calibri" w:hAnsi="TH SarabunPSK" w:cs="TH SarabunPSK"/>
          <w:sz w:val="32"/>
          <w:szCs w:val="32"/>
          <w:cs/>
          <w:lang w:eastAsia="en-US"/>
        </w:rPr>
        <w:t>ภาคพลเมืองในการทวงผืนป่าดอยสุเทพ (ป่าแหว่ง)</w:t>
      </w:r>
      <w:r w:rsidRPr="008A2630">
        <w:rPr>
          <w:rFonts w:ascii="TH SarabunPSK" w:eastAsia="Calibri" w:hAnsi="TH SarabunPSK" w:cs="TH SarabunPSK" w:hint="cs"/>
          <w:sz w:val="32"/>
          <w:szCs w:val="32"/>
          <w:cs/>
          <w:lang w:eastAsia="en-US"/>
        </w:rPr>
        <w:t xml:space="preserve"> จังหวัดเชียงใหม่ จำแนกตามปัจจัยส่วนบุคคล และ ๓.เพื่อศึกษาปัญหา อุปสรรค และข้อเสนอแนะเกี่ยวกับ</w:t>
      </w:r>
      <w:r w:rsidRPr="008A2630">
        <w:rPr>
          <w:rFonts w:ascii="TH SarabunPSK" w:eastAsia="Calibri" w:hAnsi="TH SarabunPSK" w:cs="TH SarabunPSK"/>
          <w:sz w:val="32"/>
          <w:szCs w:val="32"/>
          <w:cs/>
          <w:lang w:eastAsia="en-US"/>
        </w:rPr>
        <w:t>การมีส่วนร่วม</w:t>
      </w:r>
      <w:r w:rsidRPr="008A2630">
        <w:rPr>
          <w:rFonts w:ascii="TH SarabunPSK" w:eastAsia="Calibri" w:hAnsi="TH SarabunPSK" w:cs="TH SarabunPSK" w:hint="cs"/>
          <w:sz w:val="32"/>
          <w:szCs w:val="32"/>
          <w:cs/>
          <w:lang w:eastAsia="en-US"/>
        </w:rPr>
        <w:t>ทางการเมือง</w:t>
      </w:r>
      <w:r w:rsidRPr="008A2630">
        <w:rPr>
          <w:rFonts w:ascii="TH SarabunPSK" w:eastAsia="Calibri" w:hAnsi="TH SarabunPSK" w:cs="TH SarabunPSK"/>
          <w:sz w:val="32"/>
          <w:szCs w:val="32"/>
          <w:cs/>
          <w:lang w:eastAsia="en-US"/>
        </w:rPr>
        <w:t>ภาคพลเมืองในการทวงผืนป่าดอยสุเทพ (ป่าแหว่ง)</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hint="cs"/>
          <w:sz w:val="32"/>
          <w:szCs w:val="32"/>
          <w:cs/>
          <w:lang w:eastAsia="en-US"/>
        </w:rPr>
        <w:t>จังหวัดเชียงใหม่</w:t>
      </w:r>
    </w:p>
    <w:p w14:paraId="3AF0C9B2" w14:textId="77777777" w:rsidR="008A2630" w:rsidRPr="008A2630" w:rsidRDefault="008A2630" w:rsidP="008A2630">
      <w:pPr>
        <w:tabs>
          <w:tab w:val="left" w:pos="993"/>
          <w:tab w:val="left" w:pos="2127"/>
          <w:tab w:val="left" w:pos="2410"/>
        </w:tabs>
        <w:ind w:firstLine="1080"/>
        <w:jc w:val="thaiDistribute"/>
        <w:rPr>
          <w:rFonts w:ascii="TH SarabunIT๙" w:eastAsia="Calibri" w:hAnsi="TH SarabunIT๙" w:cs="TH SarabunIT๙"/>
          <w:sz w:val="32"/>
          <w:szCs w:val="32"/>
          <w:lang w:eastAsia="en-US"/>
        </w:rPr>
      </w:pPr>
      <w:r w:rsidRPr="008A2630">
        <w:rPr>
          <w:rFonts w:ascii="TH SarabunIT๙" w:eastAsia="Calibri" w:hAnsi="TH SarabunIT๙" w:cs="TH SarabunIT๙"/>
          <w:sz w:val="32"/>
          <w:szCs w:val="32"/>
          <w:cs/>
          <w:lang w:eastAsia="en-US"/>
        </w:rPr>
        <w:t>การวิจัยเป็นแบบผสานวิธี ประกอบด้วยการวิจัยเชิงปริมาณ ใช้แบบสอบถามเป็นเครื่องมือในการเก็บรวบรวมข้อมูล โดยมีค่าความเชื่อมั่นทั้งฉบับเท่ากับ ๐.</w:t>
      </w:r>
      <w:r w:rsidRPr="008A2630">
        <w:rPr>
          <w:rFonts w:ascii="TH SarabunIT๙" w:eastAsia="Calibri" w:hAnsi="TH SarabunIT๙" w:cs="TH SarabunIT๙" w:hint="cs"/>
          <w:sz w:val="32"/>
          <w:szCs w:val="32"/>
          <w:cs/>
          <w:lang w:eastAsia="en-US"/>
        </w:rPr>
        <w:t>896</w:t>
      </w:r>
      <w:r w:rsidRPr="008A2630">
        <w:rPr>
          <w:rFonts w:ascii="TH SarabunIT๙" w:eastAsia="Calibri" w:hAnsi="TH SarabunIT๙" w:cs="TH SarabunIT๙"/>
          <w:sz w:val="32"/>
          <w:szCs w:val="32"/>
          <w:cs/>
          <w:lang w:eastAsia="en-US"/>
        </w:rPr>
        <w:t xml:space="preserve"> กลุ่มตัวอย่างคือ </w:t>
      </w:r>
      <w:r w:rsidRPr="008A2630">
        <w:rPr>
          <w:rFonts w:ascii="TH SarabunPSK" w:eastAsia="Calibri" w:hAnsi="TH SarabunPSK" w:cs="TH SarabunPSK" w:hint="cs"/>
          <w:sz w:val="32"/>
          <w:szCs w:val="32"/>
          <w:cs/>
          <w:lang w:eastAsia="en-US"/>
        </w:rPr>
        <w:t xml:space="preserve">ประชาชนในเขตตำบลสุเทพ อำเภอเมืองเชียงใหม่ จังหวัดเชียงใหม่ </w:t>
      </w:r>
      <w:r w:rsidRPr="008A2630">
        <w:rPr>
          <w:rFonts w:ascii="TH SarabunIT๙" w:eastAsia="Times New Roman" w:hAnsi="TH SarabunIT๙" w:cs="TH SarabunIT๙"/>
          <w:spacing w:val="-4"/>
          <w:sz w:val="32"/>
          <w:szCs w:val="32"/>
          <w:cs/>
          <w:lang w:eastAsia="en-US"/>
        </w:rPr>
        <w:t>จำนวน 3</w:t>
      </w:r>
      <w:r w:rsidRPr="008A2630">
        <w:rPr>
          <w:rFonts w:ascii="TH SarabunIT๙" w:eastAsia="Times New Roman" w:hAnsi="TH SarabunIT๙" w:cs="TH SarabunIT๙" w:hint="cs"/>
          <w:spacing w:val="-4"/>
          <w:sz w:val="32"/>
          <w:szCs w:val="32"/>
          <w:cs/>
          <w:lang w:eastAsia="en-US"/>
        </w:rPr>
        <w:t>91</w:t>
      </w:r>
      <w:r w:rsidRPr="008A2630">
        <w:rPr>
          <w:rFonts w:ascii="TH SarabunIT๙" w:eastAsia="Times New Roman" w:hAnsi="TH SarabunIT๙" w:cs="TH SarabunIT๙"/>
          <w:spacing w:val="-4"/>
          <w:sz w:val="32"/>
          <w:szCs w:val="32"/>
          <w:cs/>
          <w:lang w:eastAsia="en-US"/>
        </w:rPr>
        <w:t xml:space="preserve"> คน </w:t>
      </w:r>
      <w:r w:rsidRPr="008A2630">
        <w:rPr>
          <w:rFonts w:ascii="TH SarabunIT๙" w:eastAsia="Calibri" w:hAnsi="TH SarabunIT๙" w:cs="TH SarabunIT๙"/>
          <w:sz w:val="32"/>
          <w:szCs w:val="32"/>
          <w:cs/>
          <w:lang w:eastAsia="en-US"/>
        </w:rPr>
        <w:t xml:space="preserve"> โดย</w:t>
      </w:r>
      <w:r w:rsidRPr="008A2630">
        <w:rPr>
          <w:rFonts w:ascii="TH SarabunIT๙" w:eastAsia="Calibri" w:hAnsi="TH SarabunIT๙" w:cs="TH SarabunIT๙" w:hint="cs"/>
          <w:sz w:val="32"/>
          <w:szCs w:val="32"/>
          <w:cs/>
          <w:lang w:eastAsia="en-US"/>
        </w:rPr>
        <w:t>กลุ่ม</w:t>
      </w:r>
      <w:r w:rsidRPr="008A2630">
        <w:rPr>
          <w:rFonts w:ascii="TH SarabunIT๙" w:eastAsia="Calibri" w:hAnsi="TH SarabunIT๙" w:cs="TH SarabunIT๙"/>
          <w:sz w:val="32"/>
          <w:szCs w:val="32"/>
          <w:cs/>
          <w:lang w:eastAsia="en-US"/>
        </w:rPr>
        <w:t xml:space="preserve">ตัวอย่าง จากสูตรของ </w:t>
      </w:r>
      <w:r w:rsidRPr="008A2630">
        <w:rPr>
          <w:rFonts w:ascii="TH SarabunIT๙" w:eastAsia="Calibri" w:hAnsi="TH SarabunIT๙" w:cs="TH SarabunIT๙"/>
          <w:sz w:val="32"/>
          <w:szCs w:val="32"/>
          <w:lang w:eastAsia="en-US"/>
        </w:rPr>
        <w:t>Taro Yamane</w:t>
      </w:r>
      <w:r w:rsidRPr="008A2630">
        <w:rPr>
          <w:rFonts w:ascii="TH SarabunIT๙" w:eastAsia="Calibri" w:hAnsi="TH SarabunIT๙" w:cs="TH SarabunIT๙"/>
          <w:sz w:val="32"/>
          <w:szCs w:val="32"/>
          <w:vertAlign w:val="superscript"/>
          <w:cs/>
          <w:lang w:eastAsia="en-US"/>
        </w:rPr>
        <w:t xml:space="preserve"> </w:t>
      </w:r>
      <w:r w:rsidRPr="008A2630">
        <w:rPr>
          <w:rFonts w:ascii="TH SarabunIT๙" w:eastAsia="Calibri" w:hAnsi="TH SarabunIT๙" w:cs="TH SarabunIT๙"/>
          <w:sz w:val="32"/>
          <w:szCs w:val="32"/>
          <w:cs/>
          <w:lang w:eastAsia="en-US"/>
        </w:rPr>
        <w:t xml:space="preserve"> ซึ่งใช้ระดับความคลาดเคลื่อน ๐</w:t>
      </w:r>
      <w:r w:rsidRPr="008A2630">
        <w:rPr>
          <w:rFonts w:ascii="TH SarabunIT๙" w:eastAsia="Calibri" w:hAnsi="TH SarabunIT๙" w:cs="TH SarabunIT๙"/>
          <w:sz w:val="32"/>
          <w:szCs w:val="32"/>
          <w:lang w:eastAsia="en-US"/>
        </w:rPr>
        <w:t>.</w:t>
      </w:r>
      <w:r w:rsidRPr="008A2630">
        <w:rPr>
          <w:rFonts w:ascii="TH SarabunIT๙" w:eastAsia="Calibri" w:hAnsi="TH SarabunIT๙" w:cs="TH SarabunIT๙"/>
          <w:sz w:val="32"/>
          <w:szCs w:val="32"/>
          <w:cs/>
          <w:lang w:eastAsia="en-US"/>
        </w:rPr>
        <w:t>๐๕ สถิติที่ใช้ในการวิเคราะห์ข้อมูล ได้แก่ ค่าความถี่ ค่าร้อยละ ค่าเฉลี่ย และค่าส่วนเบี่ยงเบนมาตรฐาน ทดสอบสมมติฐานโดยการทดสอบค่าที (</w:t>
      </w:r>
      <w:r w:rsidRPr="008A2630">
        <w:rPr>
          <w:rFonts w:ascii="TH SarabunIT๙" w:eastAsia="Calibri" w:hAnsi="TH SarabunIT๙" w:cs="TH SarabunIT๙"/>
          <w:sz w:val="32"/>
          <w:szCs w:val="32"/>
          <w:lang w:eastAsia="en-US"/>
        </w:rPr>
        <w:t xml:space="preserve">t-test) </w:t>
      </w:r>
      <w:r w:rsidRPr="008A2630">
        <w:rPr>
          <w:rFonts w:ascii="TH SarabunIT๙" w:eastAsia="Calibri" w:hAnsi="TH SarabunIT๙" w:cs="TH SarabunIT๙"/>
          <w:sz w:val="32"/>
          <w:szCs w:val="32"/>
          <w:cs/>
          <w:lang w:eastAsia="en-US"/>
        </w:rPr>
        <w:t>และการทดสอบค่า</w:t>
      </w:r>
      <w:proofErr w:type="spellStart"/>
      <w:r w:rsidRPr="008A2630">
        <w:rPr>
          <w:rFonts w:ascii="TH SarabunIT๙" w:eastAsia="Calibri" w:hAnsi="TH SarabunIT๙" w:cs="TH SarabunIT๙"/>
          <w:sz w:val="32"/>
          <w:szCs w:val="32"/>
          <w:cs/>
          <w:lang w:eastAsia="en-US"/>
        </w:rPr>
        <w:t>เอฟ</w:t>
      </w:r>
      <w:proofErr w:type="spellEnd"/>
      <w:r w:rsidRPr="008A2630">
        <w:rPr>
          <w:rFonts w:ascii="TH SarabunIT๙" w:eastAsia="Calibri" w:hAnsi="TH SarabunIT๙" w:cs="TH SarabunIT๙"/>
          <w:sz w:val="32"/>
          <w:szCs w:val="32"/>
          <w:cs/>
          <w:lang w:eastAsia="en-US"/>
        </w:rPr>
        <w:t xml:space="preserve"> (</w:t>
      </w:r>
      <w:r w:rsidRPr="008A2630">
        <w:rPr>
          <w:rFonts w:ascii="TH SarabunIT๙" w:eastAsia="Calibri" w:hAnsi="TH SarabunIT๙" w:cs="TH SarabunIT๙"/>
          <w:sz w:val="32"/>
          <w:szCs w:val="32"/>
          <w:lang w:eastAsia="en-US"/>
        </w:rPr>
        <w:t xml:space="preserve">F-test) </w:t>
      </w:r>
      <w:r w:rsidRPr="008A2630">
        <w:rPr>
          <w:rFonts w:ascii="TH SarabunIT๙" w:eastAsia="Calibri" w:hAnsi="TH SarabunIT๙" w:cs="TH SarabunIT๙"/>
          <w:sz w:val="32"/>
          <w:szCs w:val="32"/>
          <w:cs/>
          <w:lang w:eastAsia="en-US"/>
        </w:rPr>
        <w:t xml:space="preserve">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w:t>
      </w:r>
      <w:r w:rsidRPr="008A2630">
        <w:rPr>
          <w:rFonts w:ascii="TH SarabunIT๙" w:eastAsia="Calibri" w:hAnsi="TH SarabunIT๙" w:cs="TH SarabunIT๙"/>
          <w:sz w:val="32"/>
          <w:szCs w:val="32"/>
          <w:cs/>
          <w:lang w:eastAsia="en-US"/>
        </w:rPr>
        <w:br/>
        <w:t xml:space="preserve">ใช้การสัมภาษณ์เชิงลึกจากผู้ให้ข้อมูลสำคัญ จำนวน </w:t>
      </w:r>
      <w:r w:rsidRPr="008A2630">
        <w:rPr>
          <w:rFonts w:ascii="TH SarabunIT๙" w:eastAsia="Calibri" w:hAnsi="TH SarabunIT๙" w:cs="TH SarabunIT๙" w:hint="cs"/>
          <w:sz w:val="32"/>
          <w:szCs w:val="32"/>
          <w:cs/>
          <w:lang w:eastAsia="en-US"/>
        </w:rPr>
        <w:t>12</w:t>
      </w:r>
      <w:r w:rsidRPr="008A2630">
        <w:rPr>
          <w:rFonts w:ascii="TH SarabunIT๙" w:eastAsia="Calibri" w:hAnsi="TH SarabunIT๙" w:cs="TH SarabunIT๙"/>
          <w:sz w:val="32"/>
          <w:szCs w:val="32"/>
          <w:cs/>
          <w:lang w:eastAsia="en-US"/>
        </w:rPr>
        <w:t xml:space="preserve"> รูปหรือคน วิเคราะห์ข้อมูลโดยใช้เทคนิควิเคราะห์เนื้อหาเชิงพรรณนา</w:t>
      </w:r>
    </w:p>
    <w:p w14:paraId="42767D91" w14:textId="77777777" w:rsidR="008A2630" w:rsidRPr="008A2630" w:rsidRDefault="008A2630" w:rsidP="008A2630">
      <w:pPr>
        <w:tabs>
          <w:tab w:val="left" w:pos="1620"/>
        </w:tabs>
        <w:spacing w:line="0" w:lineRule="atLeast"/>
        <w:ind w:firstLine="1080"/>
        <w:jc w:val="thaiDistribute"/>
        <w:rPr>
          <w:rFonts w:ascii="TH SarabunPSK" w:eastAsia="Calibri" w:hAnsi="TH SarabunPSK" w:cs="TH SarabunPSK"/>
          <w:b/>
          <w:bCs/>
          <w:sz w:val="32"/>
          <w:szCs w:val="32"/>
          <w:lang w:eastAsia="en-US"/>
        </w:rPr>
      </w:pPr>
      <w:r w:rsidRPr="008A2630">
        <w:rPr>
          <w:rFonts w:ascii="TH SarabunPSK" w:eastAsia="Calibri" w:hAnsi="TH SarabunPSK" w:cs="TH SarabunPSK"/>
          <w:b/>
          <w:bCs/>
          <w:sz w:val="32"/>
          <w:szCs w:val="32"/>
          <w:cs/>
          <w:lang w:eastAsia="en-US"/>
        </w:rPr>
        <w:t>ผลการวิจัยพบว่า</w:t>
      </w:r>
    </w:p>
    <w:p w14:paraId="56BBFD97" w14:textId="77777777" w:rsidR="008A2630" w:rsidRPr="008A2630" w:rsidRDefault="008A2630" w:rsidP="008A2630">
      <w:pPr>
        <w:tabs>
          <w:tab w:val="left" w:pos="1620"/>
        </w:tabs>
        <w:spacing w:line="20" w:lineRule="atLeast"/>
        <w:ind w:firstLine="1080"/>
        <w:jc w:val="thaiDistribute"/>
        <w:rPr>
          <w:rFonts w:ascii="TH SarabunPSK" w:eastAsia="Calibri" w:hAnsi="TH SarabunPSK" w:cs="TH SarabunPSK"/>
          <w:sz w:val="32"/>
          <w:szCs w:val="32"/>
          <w:cs/>
          <w:lang w:eastAsia="en-US"/>
        </w:rPr>
      </w:pPr>
      <w:r w:rsidRPr="008A2630">
        <w:rPr>
          <w:rFonts w:ascii="TH SarabunPSK" w:eastAsia="Calibri" w:hAnsi="TH SarabunPSK" w:cs="TH SarabunPSK"/>
          <w:sz w:val="32"/>
          <w:szCs w:val="32"/>
          <w:cs/>
          <w:lang w:eastAsia="en-US"/>
        </w:rPr>
        <w:t>๑</w:t>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cs/>
          <w:lang w:eastAsia="en-US"/>
        </w:rPr>
        <w:t xml:space="preserve"> การ</w:t>
      </w:r>
      <w:r w:rsidRPr="008A2630">
        <w:rPr>
          <w:rFonts w:ascii="TH SarabunPSK" w:eastAsia="Calibri" w:hAnsi="TH SarabunPSK" w:cs="TH SarabunPSK" w:hint="cs"/>
          <w:sz w:val="32"/>
          <w:szCs w:val="32"/>
          <w:cs/>
          <w:lang w:eastAsia="en-US"/>
        </w:rPr>
        <w:t>มีส่วนร่วมทางการเมือง</w:t>
      </w:r>
      <w:r w:rsidRPr="008A2630">
        <w:rPr>
          <w:rFonts w:ascii="TH SarabunPSK" w:eastAsia="Calibri" w:hAnsi="TH SarabunPSK" w:cs="TH SarabunPSK"/>
          <w:sz w:val="32"/>
          <w:szCs w:val="32"/>
          <w:cs/>
          <w:lang w:eastAsia="en-US"/>
        </w:rPr>
        <w:t>ภา</w:t>
      </w:r>
      <w:r w:rsidRPr="008A2630">
        <w:rPr>
          <w:rFonts w:ascii="TH SarabunPSK" w:eastAsia="Calibri" w:hAnsi="TH SarabunPSK" w:cs="TH SarabunPSK" w:hint="cs"/>
          <w:sz w:val="32"/>
          <w:szCs w:val="32"/>
          <w:cs/>
          <w:lang w:eastAsia="en-US"/>
        </w:rPr>
        <w:t>ค</w:t>
      </w:r>
      <w:r w:rsidRPr="008A2630">
        <w:rPr>
          <w:rFonts w:ascii="TH SarabunPSK" w:eastAsia="Calibri" w:hAnsi="TH SarabunPSK" w:cs="TH SarabunPSK"/>
          <w:sz w:val="32"/>
          <w:szCs w:val="32"/>
          <w:cs/>
          <w:lang w:eastAsia="en-US"/>
        </w:rPr>
        <w:t>พลเมืองในการทวงผืนป่าดอยสุเทพ</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 xml:space="preserve">(ป่าแหว่ง)  </w:t>
      </w:r>
      <w:r w:rsidRPr="008A2630">
        <w:rPr>
          <w:rFonts w:ascii="TH SarabunPSK" w:eastAsia="Calibri" w:hAnsi="TH SarabunPSK" w:cs="TH SarabunPSK" w:hint="cs"/>
          <w:sz w:val="32"/>
          <w:szCs w:val="32"/>
          <w:cs/>
          <w:lang w:eastAsia="en-US"/>
        </w:rPr>
        <w:t>จังหวัดเชียงใหม่</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sz w:val="32"/>
          <w:szCs w:val="32"/>
          <w:cs/>
          <w:lang w:eastAsia="en-US"/>
        </w:rPr>
        <w:t>ประชาชนมีความคิดเห็นโดยภาพรวมอยู่ในระดับ</w:t>
      </w:r>
      <w:r w:rsidRPr="008A2630">
        <w:rPr>
          <w:rFonts w:ascii="TH SarabunPSK" w:eastAsia="Calibri" w:hAnsi="TH SarabunPSK" w:cs="TH SarabunPSK" w:hint="cs"/>
          <w:sz w:val="32"/>
          <w:szCs w:val="32"/>
          <w:cs/>
          <w:lang w:eastAsia="en-US"/>
        </w:rPr>
        <w:t>ปานกลาง</w:t>
      </w:r>
      <w:r w:rsidRPr="008A2630">
        <w:rPr>
          <w:rFonts w:ascii="TH SarabunPSK" w:eastAsia="Calibri" w:hAnsi="TH SarabunPSK" w:cs="TH SarabunPSK"/>
          <w:sz w:val="32"/>
          <w:szCs w:val="32"/>
          <w:cs/>
          <w:lang w:eastAsia="en-US"/>
        </w:rPr>
        <w:t xml:space="preserve"> (</w:t>
      </w:r>
      <w:r w:rsidRPr="008A2630">
        <w:rPr>
          <w:rFonts w:ascii="TH SarabunPSK" w:eastAsia="Times New Roman" w:hAnsi="TH SarabunPSK" w:cs="TH SarabunPSK"/>
          <w:b/>
          <w:bCs/>
          <w:noProof/>
          <w:position w:val="-4"/>
          <w:sz w:val="32"/>
          <w:szCs w:val="32"/>
          <w:lang w:eastAsia="en-US"/>
        </w:rPr>
        <w:drawing>
          <wp:inline distT="0" distB="0" distL="0" distR="0" wp14:anchorId="4793F4C8" wp14:editId="122283B0">
            <wp:extent cx="171450" cy="180975"/>
            <wp:effectExtent l="0" t="0" r="0" b="952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๒</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๗๗</w:t>
      </w:r>
      <w:r w:rsidRPr="008A2630">
        <w:rPr>
          <w:rFonts w:ascii="TH SarabunPSK" w:eastAsia="Calibri" w:hAnsi="TH SarabunPSK" w:cs="TH SarabunPSK"/>
          <w:sz w:val="32"/>
          <w:szCs w:val="32"/>
          <w:cs/>
          <w:lang w:eastAsia="en-US"/>
        </w:rPr>
        <w:t xml:space="preserve">) </w:t>
      </w:r>
      <w:r w:rsidRPr="008A2630">
        <w:rPr>
          <w:rFonts w:ascii="TH SarabunPSK" w:eastAsia="Calibri" w:hAnsi="TH SarabunPSK" w:cs="TH SarabunPSK"/>
          <w:sz w:val="32"/>
          <w:szCs w:val="32"/>
          <w:cs/>
          <w:lang w:eastAsia="en-US"/>
        </w:rPr>
        <w:br/>
        <w:t>เมื่อพิจารณา เป็นรายด้าน พบว่า อยู่ในระดับ</w:t>
      </w:r>
      <w:r w:rsidRPr="008A2630">
        <w:rPr>
          <w:rFonts w:ascii="TH SarabunPSK" w:eastAsia="Calibri" w:hAnsi="TH SarabunPSK" w:cs="TH SarabunPSK" w:hint="cs"/>
          <w:sz w:val="32"/>
          <w:szCs w:val="32"/>
          <w:cs/>
          <w:lang w:eastAsia="en-US"/>
        </w:rPr>
        <w:t>ปานกลาง</w:t>
      </w:r>
      <w:r w:rsidRPr="008A2630">
        <w:rPr>
          <w:rFonts w:ascii="TH SarabunPSK" w:eastAsia="Calibri" w:hAnsi="TH SarabunPSK" w:cs="TH SarabunPSK"/>
          <w:sz w:val="32"/>
          <w:szCs w:val="32"/>
          <w:cs/>
          <w:lang w:eastAsia="en-US"/>
        </w:rPr>
        <w:t>ทุกด้าน มีค่าเฉลี่ยจากมากไปหาน้อย</w:t>
      </w:r>
      <w:r w:rsidRPr="008A2630">
        <w:rPr>
          <w:rFonts w:ascii="TH SarabunPSK" w:eastAsia="Calibri" w:hAnsi="TH SarabunPSK" w:cs="TH SarabunPSK"/>
          <w:sz w:val="32"/>
          <w:szCs w:val="32"/>
          <w:cs/>
          <w:lang w:eastAsia="en-US"/>
        </w:rPr>
        <w:lastRenderedPageBreak/>
        <w:t>ตามล</w:t>
      </w:r>
      <w:r w:rsidRPr="008A2630">
        <w:rPr>
          <w:rFonts w:ascii="TH SarabunPSK" w:eastAsia="Calibri" w:hAnsi="TH SarabunPSK" w:cs="TH SarabunPSK" w:hint="cs"/>
          <w:sz w:val="32"/>
          <w:szCs w:val="32"/>
          <w:cs/>
          <w:lang w:eastAsia="en-US"/>
        </w:rPr>
        <w:t>ำ</w:t>
      </w:r>
      <w:r w:rsidRPr="008A2630">
        <w:rPr>
          <w:rFonts w:ascii="TH SarabunPSK" w:eastAsia="Calibri" w:hAnsi="TH SarabunPSK" w:cs="TH SarabunPSK"/>
          <w:sz w:val="32"/>
          <w:szCs w:val="32"/>
          <w:cs/>
          <w:lang w:eastAsia="en-US"/>
        </w:rPr>
        <w:t xml:space="preserve">ดับ </w:t>
      </w:r>
      <w:r w:rsidRPr="008A2630">
        <w:rPr>
          <w:rFonts w:ascii="TH SarabunIT๙" w:eastAsia="Times New Roman" w:hAnsi="TH SarabunIT๙" w:cs="TH SarabunIT๙" w:hint="cs"/>
          <w:sz w:val="32"/>
          <w:szCs w:val="32"/>
          <w:cs/>
          <w:lang w:eastAsia="en-US"/>
        </w:rPr>
        <w:t>ด้านการตัดสินใจ</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w:t>
      </w:r>
      <w:r w:rsidRPr="008A2630">
        <w:rPr>
          <w:rFonts w:ascii="TH SarabunPSK" w:eastAsia="Times New Roman" w:hAnsi="TH SarabunPSK" w:cs="TH SarabunPSK"/>
          <w:b/>
          <w:bCs/>
          <w:noProof/>
          <w:position w:val="-4"/>
          <w:sz w:val="32"/>
          <w:szCs w:val="32"/>
          <w:lang w:eastAsia="en-US"/>
        </w:rPr>
        <w:drawing>
          <wp:inline distT="0" distB="0" distL="0" distR="0" wp14:anchorId="5122A10C" wp14:editId="38892659">
            <wp:extent cx="171450" cy="180975"/>
            <wp:effectExtent l="0" t="0" r="0" b="952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๒</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๖๖</w:t>
      </w:r>
      <w:r w:rsidRPr="008A2630">
        <w:rPr>
          <w:rFonts w:ascii="TH SarabunPSK" w:eastAsia="Calibri" w:hAnsi="TH SarabunPSK" w:cs="TH SarabunPSK"/>
          <w:sz w:val="32"/>
          <w:szCs w:val="32"/>
          <w:cs/>
          <w:lang w:eastAsia="en-US"/>
        </w:rPr>
        <w:t>)</w:t>
      </w:r>
      <w:r w:rsidRPr="008A2630">
        <w:rPr>
          <w:rFonts w:ascii="TH SarabunIT๙" w:eastAsia="Times New Roman" w:hAnsi="TH SarabunIT๙" w:cs="TH SarabunIT๙" w:hint="cs"/>
          <w:sz w:val="32"/>
          <w:szCs w:val="32"/>
          <w:cs/>
          <w:lang w:eastAsia="en-US"/>
        </w:rPr>
        <w:t xml:space="preserve"> ด้านการปฏิบัติ</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w:t>
      </w:r>
      <w:r w:rsidRPr="008A2630">
        <w:rPr>
          <w:rFonts w:ascii="TH SarabunPSK" w:eastAsia="Times New Roman" w:hAnsi="TH SarabunPSK" w:cs="TH SarabunPSK"/>
          <w:b/>
          <w:bCs/>
          <w:noProof/>
          <w:position w:val="-4"/>
          <w:sz w:val="32"/>
          <w:szCs w:val="32"/>
          <w:lang w:eastAsia="en-US"/>
        </w:rPr>
        <w:drawing>
          <wp:inline distT="0" distB="0" distL="0" distR="0" wp14:anchorId="0090E7C6" wp14:editId="52183653">
            <wp:extent cx="171450" cy="180975"/>
            <wp:effectExtent l="0" t="0" r="0" b="9525"/>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๒</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๖๘</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 xml:space="preserve"> </w:t>
      </w:r>
      <w:r w:rsidRPr="008A2630">
        <w:rPr>
          <w:rFonts w:ascii="TH SarabunIT๙" w:eastAsia="Times New Roman" w:hAnsi="TH SarabunIT๙" w:cs="TH SarabunIT๙" w:hint="cs"/>
          <w:sz w:val="32"/>
          <w:szCs w:val="32"/>
          <w:cs/>
          <w:lang w:eastAsia="en-US"/>
        </w:rPr>
        <w:t>ด้านรับผลประโยชน์</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br/>
        <w:t>(</w:t>
      </w:r>
      <w:r w:rsidRPr="008A2630">
        <w:rPr>
          <w:rFonts w:ascii="TH SarabunPSK" w:eastAsia="Times New Roman" w:hAnsi="TH SarabunPSK" w:cs="TH SarabunPSK"/>
          <w:b/>
          <w:bCs/>
          <w:noProof/>
          <w:position w:val="-4"/>
          <w:sz w:val="32"/>
          <w:szCs w:val="32"/>
          <w:lang w:eastAsia="en-US"/>
        </w:rPr>
        <w:drawing>
          <wp:inline distT="0" distB="0" distL="0" distR="0" wp14:anchorId="05E8EC1E" wp14:editId="53B6F14C">
            <wp:extent cx="171450" cy="180975"/>
            <wp:effectExtent l="0" t="0" r="0" b="9525"/>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๒</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๙๕</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และ</w:t>
      </w:r>
      <w:r w:rsidRPr="008A2630">
        <w:rPr>
          <w:rFonts w:ascii="TH SarabunIT๙" w:eastAsia="Times New Roman" w:hAnsi="TH SarabunIT๙" w:cs="TH SarabunIT๙" w:hint="cs"/>
          <w:sz w:val="32"/>
          <w:szCs w:val="32"/>
          <w:cs/>
          <w:lang w:eastAsia="en-US"/>
        </w:rPr>
        <w:t xml:space="preserve"> ด้านประเมินผล</w:t>
      </w:r>
      <w:r w:rsidRPr="008A2630">
        <w:rPr>
          <w:rFonts w:ascii="TH SarabunPSK" w:eastAsia="Calibri" w:hAnsi="TH SarabunPSK" w:cs="TH SarabunPSK"/>
          <w:sz w:val="32"/>
          <w:szCs w:val="32"/>
          <w:cs/>
          <w:lang w:eastAsia="en-US"/>
        </w:rPr>
        <w:t xml:space="preserve"> (</w:t>
      </w:r>
      <w:r w:rsidRPr="008A2630">
        <w:rPr>
          <w:rFonts w:ascii="TH SarabunPSK" w:eastAsia="Times New Roman" w:hAnsi="TH SarabunPSK" w:cs="TH SarabunPSK"/>
          <w:b/>
          <w:bCs/>
          <w:noProof/>
          <w:position w:val="-4"/>
          <w:sz w:val="32"/>
          <w:szCs w:val="32"/>
          <w:lang w:eastAsia="en-US"/>
        </w:rPr>
        <w:drawing>
          <wp:inline distT="0" distB="0" distL="0" distR="0" wp14:anchorId="2C53C581" wp14:editId="24CCB7FD">
            <wp:extent cx="171450" cy="180975"/>
            <wp:effectExtent l="0" t="0" r="0" b="9525"/>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8A2630">
        <w:rPr>
          <w:rFonts w:ascii="TH SarabunPSK" w:eastAsia="Calibri" w:hAnsi="TH SarabunPSK" w:cs="TH SarabunPSK"/>
          <w:sz w:val="32"/>
          <w:szCs w:val="32"/>
          <w:cs/>
          <w:lang w:eastAsia="en-US"/>
        </w:rPr>
        <w:t>=๒.</w:t>
      </w:r>
      <w:r w:rsidRPr="008A2630">
        <w:rPr>
          <w:rFonts w:ascii="TH SarabunPSK" w:eastAsia="Calibri" w:hAnsi="TH SarabunPSK" w:cs="TH SarabunPSK" w:hint="cs"/>
          <w:sz w:val="32"/>
          <w:szCs w:val="32"/>
          <w:cs/>
          <w:lang w:eastAsia="en-US"/>
        </w:rPr>
        <w:t>๗๘</w:t>
      </w:r>
      <w:r w:rsidRPr="008A2630">
        <w:rPr>
          <w:rFonts w:ascii="TH SarabunPSK" w:eastAsia="Calibri" w:hAnsi="TH SarabunPSK" w:cs="TH SarabunPSK"/>
          <w:sz w:val="32"/>
          <w:szCs w:val="32"/>
          <w:cs/>
          <w:lang w:eastAsia="en-US"/>
        </w:rPr>
        <w:t>)</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hint="cs"/>
          <w:sz w:val="32"/>
          <w:szCs w:val="32"/>
          <w:cs/>
          <w:lang w:eastAsia="en-US"/>
        </w:rPr>
        <w:t>ตามลำดับ</w:t>
      </w:r>
    </w:p>
    <w:p w14:paraId="04FC6280" w14:textId="77777777" w:rsidR="008A2630" w:rsidRPr="008A2630" w:rsidRDefault="008A2630" w:rsidP="008A2630">
      <w:pPr>
        <w:tabs>
          <w:tab w:val="left" w:pos="1620"/>
        </w:tabs>
        <w:spacing w:line="20" w:lineRule="atLeast"/>
        <w:ind w:firstLine="1152"/>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cs/>
          <w:lang w:eastAsia="en-US"/>
        </w:rPr>
        <w:t>๒</w:t>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cs/>
          <w:lang w:eastAsia="en-US"/>
        </w:rPr>
        <w:t xml:space="preserve"> </w:t>
      </w:r>
      <w:r w:rsidRPr="008A2630">
        <w:rPr>
          <w:rFonts w:ascii="TH SarabunPSK" w:eastAsia="Calibri" w:hAnsi="TH SarabunPSK" w:cs="TH SarabunPSK" w:hint="cs"/>
          <w:sz w:val="32"/>
          <w:szCs w:val="32"/>
          <w:cs/>
          <w:lang w:eastAsia="en-US"/>
        </w:rPr>
        <w:t>ผลการ</w:t>
      </w:r>
      <w:r w:rsidRPr="008A2630">
        <w:rPr>
          <w:rFonts w:ascii="TH SarabunPSK" w:eastAsia="Calibri" w:hAnsi="TH SarabunPSK" w:cs="TH SarabunPSK"/>
          <w:sz w:val="32"/>
          <w:szCs w:val="32"/>
          <w:cs/>
          <w:lang w:eastAsia="en-US"/>
        </w:rPr>
        <w:t>เปรียบเทียบ</w:t>
      </w:r>
      <w:r w:rsidRPr="008A2630">
        <w:rPr>
          <w:rFonts w:ascii="TH SarabunPSK" w:eastAsia="Calibri" w:hAnsi="TH SarabunPSK" w:cs="TH SarabunPSK" w:hint="cs"/>
          <w:sz w:val="32"/>
          <w:szCs w:val="32"/>
          <w:cs/>
          <w:lang w:eastAsia="en-US"/>
        </w:rPr>
        <w:t>พบว่า</w:t>
      </w:r>
      <w:r w:rsidRPr="008A2630">
        <w:rPr>
          <w:rFonts w:ascii="TH SarabunPSK" w:eastAsia="Calibri" w:hAnsi="TH SarabunPSK" w:cs="TH SarabunPSK"/>
          <w:sz w:val="32"/>
          <w:szCs w:val="32"/>
          <w:cs/>
          <w:lang w:eastAsia="en-US"/>
        </w:rPr>
        <w:t xml:space="preserve"> </w:t>
      </w:r>
      <w:r w:rsidRPr="008A2630">
        <w:rPr>
          <w:rFonts w:ascii="TH SarabunPSK" w:eastAsia="Calibri" w:hAnsi="TH SarabunPSK" w:cs="TH SarabunPSK" w:hint="cs"/>
          <w:sz w:val="32"/>
          <w:szCs w:val="32"/>
          <w:cs/>
          <w:lang w:eastAsia="en-US"/>
        </w:rPr>
        <w:t>ประชนที่มี อายุ และ</w:t>
      </w:r>
      <w:r w:rsidRPr="008A2630">
        <w:rPr>
          <w:rFonts w:ascii="TH SarabunIT๙" w:eastAsia="Calibri" w:hAnsi="TH SarabunIT๙" w:cs="TH SarabunIT๙" w:hint="cs"/>
          <w:sz w:val="32"/>
          <w:szCs w:val="32"/>
          <w:cs/>
          <w:lang w:eastAsia="en-US"/>
        </w:rPr>
        <w:t>สถานภาพในชุมชน</w:t>
      </w:r>
      <w:r w:rsidRPr="008A2630">
        <w:rPr>
          <w:rFonts w:ascii="TH SarabunPSK" w:eastAsia="Calibri" w:hAnsi="TH SarabunPSK" w:cs="TH SarabunPSK" w:hint="cs"/>
          <w:sz w:val="32"/>
          <w:szCs w:val="32"/>
          <w:cs/>
          <w:lang w:eastAsia="en-US"/>
        </w:rPr>
        <w:t xml:space="preserve">ต่างกัน </w:t>
      </w:r>
      <w:r w:rsidRPr="008A2630">
        <w:rPr>
          <w:rFonts w:ascii="TH SarabunPSK" w:eastAsia="Calibri" w:hAnsi="TH SarabunPSK" w:cs="TH SarabunPSK"/>
          <w:sz w:val="32"/>
          <w:szCs w:val="32"/>
          <w:cs/>
          <w:lang w:eastAsia="en-US"/>
        </w:rPr>
        <w:t>มีความคิดเห็นต่อการมีส่วนร่วม</w:t>
      </w:r>
      <w:r w:rsidRPr="008A2630">
        <w:rPr>
          <w:rFonts w:ascii="TH SarabunPSK" w:eastAsia="Calibri" w:hAnsi="TH SarabunPSK" w:cs="TH SarabunPSK" w:hint="cs"/>
          <w:sz w:val="32"/>
          <w:szCs w:val="32"/>
          <w:cs/>
          <w:lang w:eastAsia="en-US"/>
        </w:rPr>
        <w:t>ทางการเมือง</w:t>
      </w:r>
      <w:r w:rsidRPr="008A2630">
        <w:rPr>
          <w:rFonts w:ascii="TH SarabunPSK" w:eastAsia="Calibri" w:hAnsi="TH SarabunPSK" w:cs="TH SarabunPSK"/>
          <w:sz w:val="32"/>
          <w:szCs w:val="32"/>
          <w:cs/>
          <w:lang w:eastAsia="en-US"/>
        </w:rPr>
        <w:t xml:space="preserve">ภาคพลเมืองในการทวงผืนป่าดอยสุเทพ (ป่าแหว่ง) </w:t>
      </w:r>
      <w:r w:rsidRPr="008A2630">
        <w:rPr>
          <w:rFonts w:ascii="TH SarabunPSK" w:eastAsia="Calibri" w:hAnsi="TH SarabunPSK" w:cs="TH SarabunPSK"/>
          <w:sz w:val="32"/>
          <w:szCs w:val="32"/>
          <w:cs/>
          <w:lang w:eastAsia="en-US"/>
        </w:rPr>
        <w:br/>
      </w:r>
      <w:r w:rsidRPr="008A2630">
        <w:rPr>
          <w:rFonts w:ascii="TH SarabunPSK" w:eastAsia="Calibri" w:hAnsi="TH SarabunPSK" w:cs="TH SarabunPSK" w:hint="cs"/>
          <w:sz w:val="32"/>
          <w:szCs w:val="32"/>
          <w:cs/>
          <w:lang w:eastAsia="en-US"/>
        </w:rPr>
        <w:t>จังหวัดเชียงใหม่</w:t>
      </w:r>
      <w:r w:rsidRPr="008A2630">
        <w:rPr>
          <w:rFonts w:ascii="TH SarabunPSK" w:eastAsia="Calibri" w:hAnsi="TH SarabunPSK" w:cs="TH SarabunPSK"/>
          <w:sz w:val="32"/>
          <w:szCs w:val="32"/>
          <w:lang w:eastAsia="en-US"/>
        </w:rPr>
        <w:t xml:space="preserve"> </w:t>
      </w:r>
      <w:r w:rsidRPr="008A2630">
        <w:rPr>
          <w:rFonts w:ascii="TH SarabunPSK" w:eastAsia="Calibri" w:hAnsi="TH SarabunPSK" w:cs="TH SarabunPSK"/>
          <w:sz w:val="32"/>
          <w:szCs w:val="32"/>
          <w:cs/>
          <w:lang w:eastAsia="en-US"/>
        </w:rPr>
        <w:t>แตกต่างกัน</w:t>
      </w:r>
      <w:r w:rsidRPr="008A2630">
        <w:rPr>
          <w:rFonts w:ascii="TH SarabunPSK" w:eastAsia="Calibri" w:hAnsi="TH SarabunPSK" w:cs="TH SarabunPSK" w:hint="cs"/>
          <w:sz w:val="32"/>
          <w:szCs w:val="32"/>
          <w:cs/>
          <w:lang w:eastAsia="en-US"/>
        </w:rPr>
        <w:t xml:space="preserve"> อย่างมีนัยสำคัญทาง</w:t>
      </w:r>
      <w:proofErr w:type="spellStart"/>
      <w:r w:rsidRPr="008A2630">
        <w:rPr>
          <w:rFonts w:ascii="TH SarabunPSK" w:eastAsia="Calibri" w:hAnsi="TH SarabunPSK" w:cs="TH SarabunPSK" w:hint="cs"/>
          <w:sz w:val="32"/>
          <w:szCs w:val="32"/>
          <w:cs/>
          <w:lang w:eastAsia="en-US"/>
        </w:rPr>
        <w:t>สถิตถ</w:t>
      </w:r>
      <w:proofErr w:type="spellEnd"/>
      <w:r w:rsidRPr="008A2630">
        <w:rPr>
          <w:rFonts w:ascii="TH SarabunPSK" w:eastAsia="Calibri" w:hAnsi="TH SarabunPSK" w:cs="TH SarabunPSK" w:hint="cs"/>
          <w:sz w:val="32"/>
          <w:szCs w:val="32"/>
          <w:cs/>
          <w:lang w:eastAsia="en-US"/>
        </w:rPr>
        <w:t xml:space="preserve">ที่ระดับ ๐.๐๕ จึงยอมรับสมมติฐานที่ตั้งไว้ ส่วนประชาชนที่มี เพศ </w:t>
      </w:r>
      <w:r w:rsidRPr="008A2630">
        <w:rPr>
          <w:rFonts w:ascii="TH SarabunPSK" w:eastAsia="Calibri" w:hAnsi="TH SarabunPSK" w:cs="TH SarabunPSK"/>
          <w:sz w:val="32"/>
          <w:szCs w:val="32"/>
          <w:cs/>
          <w:lang w:eastAsia="en-US"/>
        </w:rPr>
        <w:t>ระดับการศึกษา</w:t>
      </w:r>
      <w:r w:rsidRPr="008A2630">
        <w:rPr>
          <w:rFonts w:ascii="TH SarabunPSK" w:eastAsia="Calibri" w:hAnsi="TH SarabunPSK" w:cs="TH SarabunPSK" w:hint="cs"/>
          <w:sz w:val="32"/>
          <w:szCs w:val="32"/>
          <w:cs/>
          <w:lang w:eastAsia="en-US"/>
        </w:rPr>
        <w:t xml:space="preserve"> และรายได้ต่อเดือน มีส่วนร่วมไม่แตกต่างกัน จึงปฏิเสธสมมติฐานที่ตั้งไว้</w:t>
      </w:r>
    </w:p>
    <w:p w14:paraId="615B7767" w14:textId="77777777" w:rsidR="008A2630" w:rsidRPr="008A2630" w:rsidRDefault="008A2630" w:rsidP="008A2630">
      <w:pPr>
        <w:ind w:firstLine="1152"/>
        <w:jc w:val="thaiDistribute"/>
        <w:rPr>
          <w:rFonts w:ascii="TH SarabunPSK" w:eastAsia="Calibri" w:hAnsi="TH SarabunPSK" w:cs="TH SarabunPSK"/>
          <w:sz w:val="32"/>
          <w:szCs w:val="32"/>
          <w:lang w:eastAsia="en-US"/>
        </w:rPr>
      </w:pPr>
      <w:r w:rsidRPr="008A2630">
        <w:rPr>
          <w:rFonts w:ascii="TH SarabunPSK" w:eastAsia="Calibri" w:hAnsi="TH SarabunPSK" w:cs="TH SarabunPSK" w:hint="cs"/>
          <w:sz w:val="32"/>
          <w:szCs w:val="32"/>
          <w:cs/>
          <w:lang w:eastAsia="en-US"/>
        </w:rPr>
        <w:t>๓. ปัญหา อุปสรรคและข้อเสนอแนะแนวทางแก้ไข</w:t>
      </w:r>
      <w:r w:rsidRPr="008A2630">
        <w:rPr>
          <w:rFonts w:ascii="TH SarabunPSK" w:eastAsia="Calibri" w:hAnsi="TH SarabunPSK" w:cs="TH SarabunPSK"/>
          <w:sz w:val="32"/>
          <w:szCs w:val="32"/>
          <w:cs/>
          <w:lang w:eastAsia="en-US"/>
        </w:rPr>
        <w:t>การ</w:t>
      </w:r>
      <w:r w:rsidRPr="008A2630">
        <w:rPr>
          <w:rFonts w:ascii="TH SarabunPSK" w:eastAsia="Calibri" w:hAnsi="TH SarabunPSK" w:cs="TH SarabunPSK" w:hint="cs"/>
          <w:sz w:val="32"/>
          <w:szCs w:val="32"/>
          <w:cs/>
          <w:lang w:eastAsia="en-US"/>
        </w:rPr>
        <w:t>มีส่วนร่วมทางการเมือง</w:t>
      </w:r>
      <w:r w:rsidRPr="008A2630">
        <w:rPr>
          <w:rFonts w:ascii="TH SarabunPSK" w:eastAsia="Calibri" w:hAnsi="TH SarabunPSK" w:cs="TH SarabunPSK"/>
          <w:sz w:val="32"/>
          <w:szCs w:val="32"/>
          <w:cs/>
          <w:lang w:eastAsia="en-US"/>
        </w:rPr>
        <w:t>ภา</w:t>
      </w:r>
      <w:r w:rsidRPr="008A2630">
        <w:rPr>
          <w:rFonts w:ascii="TH SarabunPSK" w:eastAsia="Calibri" w:hAnsi="TH SarabunPSK" w:cs="TH SarabunPSK" w:hint="cs"/>
          <w:sz w:val="32"/>
          <w:szCs w:val="32"/>
          <w:cs/>
          <w:lang w:eastAsia="en-US"/>
        </w:rPr>
        <w:t>ค</w:t>
      </w:r>
      <w:r w:rsidRPr="008A2630">
        <w:rPr>
          <w:rFonts w:ascii="TH SarabunPSK" w:eastAsia="Calibri" w:hAnsi="TH SarabunPSK" w:cs="TH SarabunPSK"/>
          <w:sz w:val="32"/>
          <w:szCs w:val="32"/>
          <w:cs/>
          <w:lang w:eastAsia="en-US"/>
        </w:rPr>
        <w:t>พลเมืองในการทวงผืนป่าดอยสุเทพ</w:t>
      </w:r>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cs/>
          <w:lang w:eastAsia="en-US"/>
        </w:rPr>
        <w:t>(ป่าแหว่ง)</w:t>
      </w:r>
      <w:r w:rsidRPr="008A2630">
        <w:rPr>
          <w:rFonts w:ascii="TH SarabunPSK" w:eastAsia="Calibri" w:hAnsi="TH SarabunPSK" w:cs="TH SarabunPSK" w:hint="cs"/>
          <w:sz w:val="32"/>
          <w:szCs w:val="32"/>
          <w:cs/>
          <w:lang w:eastAsia="en-US"/>
        </w:rPr>
        <w:t xml:space="preserve"> จังหวัดเชียงใหม่</w:t>
      </w:r>
      <w:r w:rsidRPr="008A2630">
        <w:rPr>
          <w:rFonts w:ascii="TH SarabunPSK" w:eastAsia="Calibri" w:hAnsi="TH SarabunPSK" w:cs="TH SarabunPSK"/>
          <w:sz w:val="32"/>
          <w:szCs w:val="32"/>
          <w:lang w:eastAsia="en-US"/>
        </w:rPr>
        <w:t xml:space="preserve"> </w:t>
      </w:r>
      <w:r w:rsidRPr="008A2630">
        <w:rPr>
          <w:rFonts w:ascii="TH SarabunIT๙" w:eastAsia="Times New Roman" w:hAnsi="TH SarabunIT๙" w:cs="TH SarabunIT๙" w:hint="cs"/>
          <w:color w:val="000000"/>
          <w:sz w:val="32"/>
          <w:szCs w:val="32"/>
          <w:cs/>
          <w:lang w:eastAsia="en-US"/>
        </w:rPr>
        <w:t>ด้านการตัดสินใจ</w:t>
      </w:r>
      <w:r w:rsidRPr="008A2630">
        <w:rPr>
          <w:rFonts w:ascii="TH SarabunIT๙" w:eastAsia="Times New Roman" w:hAnsi="TH SarabunIT๙" w:cs="TH SarabunIT๙" w:hint="cs"/>
          <w:sz w:val="32"/>
          <w:szCs w:val="32"/>
          <w:cs/>
          <w:lang w:eastAsia="en-US"/>
        </w:rPr>
        <w:t xml:space="preserve"> </w:t>
      </w:r>
      <w:r w:rsidRPr="008A2630">
        <w:rPr>
          <w:rFonts w:ascii="TH SarabunIT๙" w:eastAsia="Times New Roman" w:hAnsi="TH SarabunIT๙" w:cs="TH SarabunIT๙"/>
          <w:sz w:val="32"/>
          <w:szCs w:val="32"/>
          <w:cs/>
          <w:lang w:eastAsia="en-US"/>
        </w:rPr>
        <w:t>ประชาชน</w:t>
      </w:r>
      <w:r w:rsidRPr="008A2630">
        <w:rPr>
          <w:rFonts w:ascii="TH SarabunIT๙" w:eastAsia="Calibri" w:hAnsi="TH SarabunIT๙" w:cs="TH SarabunIT๙"/>
          <w:sz w:val="32"/>
          <w:szCs w:val="32"/>
          <w:cs/>
          <w:lang w:eastAsia="en-US"/>
        </w:rPr>
        <w:t>ได้เสนอแนะปัญหา</w:t>
      </w:r>
      <w:r w:rsidRPr="008A2630">
        <w:rPr>
          <w:rFonts w:ascii="TH SarabunIT๙" w:eastAsia="Calibri" w:hAnsi="TH SarabunIT๙" w:cs="TH SarabunIT๙" w:hint="cs"/>
          <w:sz w:val="32"/>
          <w:szCs w:val="32"/>
          <w:cs/>
          <w:lang w:eastAsia="en-US"/>
        </w:rPr>
        <w:t xml:space="preserve">อุปสรรค </w:t>
      </w:r>
      <w:r w:rsidRPr="008A2630">
        <w:rPr>
          <w:rFonts w:ascii="TH SarabunIT๙" w:eastAsia="Calibri" w:hAnsi="TH SarabunIT๙" w:cs="TH SarabunIT๙"/>
          <w:sz w:val="32"/>
          <w:szCs w:val="32"/>
          <w:cs/>
          <w:lang w:eastAsia="en-US"/>
        </w:rPr>
        <w:t xml:space="preserve">คือ </w:t>
      </w:r>
      <w:r w:rsidRPr="008A2630">
        <w:rPr>
          <w:rFonts w:ascii="TH SarabunPSK" w:eastAsia="Calibri" w:hAnsi="TH SarabunPSK" w:cs="TH SarabunPSK"/>
          <w:sz w:val="32"/>
          <w:szCs w:val="32"/>
          <w:cs/>
          <w:lang w:eastAsia="en-US"/>
        </w:rPr>
        <w:t>ช่องทางการเข้าถึงข้อมูลและการเข้าร่วมกิจกรรมมีน้อยและการประชาสัมพันธ์ไม่ทั่วถึง</w:t>
      </w:r>
      <w:r w:rsidRPr="008A2630">
        <w:rPr>
          <w:rFonts w:ascii="TH SarabunIT๙" w:eastAsia="Times New Roman" w:hAnsi="TH SarabunIT๙" w:cs="TH SarabunIT๙" w:hint="cs"/>
          <w:sz w:val="32"/>
          <w:szCs w:val="32"/>
          <w:cs/>
          <w:lang w:eastAsia="en-US"/>
        </w:rPr>
        <w:t xml:space="preserve"> </w:t>
      </w:r>
      <w:r w:rsidRPr="008A2630">
        <w:rPr>
          <w:rFonts w:ascii="TH SarabunPSK" w:eastAsia="Times New Roman" w:hAnsi="TH SarabunPSK" w:cs="TH SarabunPSK" w:hint="cs"/>
          <w:sz w:val="32"/>
          <w:szCs w:val="32"/>
          <w:cs/>
          <w:lang w:eastAsia="en-US"/>
        </w:rPr>
        <w:t xml:space="preserve">โดยเสนอแนะแนวทางดังนี้ </w:t>
      </w:r>
      <w:r w:rsidRPr="008A2630">
        <w:rPr>
          <w:rFonts w:ascii="TH SarabunPSK" w:eastAsia="Calibri" w:hAnsi="TH SarabunPSK" w:cs="TH SarabunPSK"/>
          <w:sz w:val="32"/>
          <w:szCs w:val="32"/>
          <w:cs/>
          <w:lang w:eastAsia="en-US"/>
        </w:rPr>
        <w:t>ควรเพิ่มช่องทางในการเข้าถึงข้อมูลและเพิ่มกิจกรรมให้มากขึ้นและควรมีการประชาสัมพันธ์ให้ประชาชนทราบอย่างทั่วถึง</w:t>
      </w:r>
      <w:r w:rsidRPr="008A2630">
        <w:rPr>
          <w:rFonts w:ascii="TH SarabunPSK" w:eastAsia="Calibri" w:hAnsi="TH SarabunPSK" w:cs="TH SarabunPSK" w:hint="cs"/>
          <w:sz w:val="32"/>
          <w:szCs w:val="32"/>
          <w:cs/>
          <w:lang w:eastAsia="en-US"/>
        </w:rPr>
        <w:t xml:space="preserve"> </w:t>
      </w:r>
      <w:r w:rsidRPr="008A2630">
        <w:rPr>
          <w:rFonts w:ascii="TH SarabunIT๙" w:eastAsia="Times New Roman" w:hAnsi="TH SarabunIT๙" w:cs="TH SarabunIT๙" w:hint="cs"/>
          <w:color w:val="000000"/>
          <w:sz w:val="32"/>
          <w:szCs w:val="32"/>
          <w:cs/>
          <w:lang w:eastAsia="en-US"/>
        </w:rPr>
        <w:t>ด้านการปฏิบัติ</w:t>
      </w:r>
      <w:r w:rsidRPr="008A2630">
        <w:rPr>
          <w:rFonts w:ascii="TH SarabunIT๙" w:eastAsia="Calibri" w:hAnsi="TH SarabunIT๙" w:cs="TH SarabunIT๙" w:hint="cs"/>
          <w:sz w:val="32"/>
          <w:szCs w:val="32"/>
          <w:cs/>
          <w:lang w:eastAsia="en-US"/>
        </w:rPr>
        <w:t xml:space="preserve"> </w:t>
      </w:r>
      <w:r w:rsidRPr="008A2630">
        <w:rPr>
          <w:rFonts w:ascii="TH SarabunIT๙" w:eastAsia="Times New Roman" w:hAnsi="TH SarabunIT๙" w:cs="TH SarabunIT๙"/>
          <w:sz w:val="32"/>
          <w:szCs w:val="32"/>
          <w:cs/>
          <w:lang w:eastAsia="en-US"/>
        </w:rPr>
        <w:t>ประชาชน</w:t>
      </w:r>
      <w:r w:rsidRPr="008A2630">
        <w:rPr>
          <w:rFonts w:ascii="TH SarabunIT๙" w:eastAsia="Calibri" w:hAnsi="TH SarabunIT๙" w:cs="TH SarabunIT๙"/>
          <w:sz w:val="32"/>
          <w:szCs w:val="32"/>
          <w:cs/>
          <w:lang w:eastAsia="en-US"/>
        </w:rPr>
        <w:t>ได้เสนอแนะปัญหา</w:t>
      </w:r>
      <w:r w:rsidRPr="008A2630">
        <w:rPr>
          <w:rFonts w:ascii="TH SarabunIT๙" w:eastAsia="Calibri" w:hAnsi="TH SarabunIT๙" w:cs="TH SarabunIT๙" w:hint="cs"/>
          <w:sz w:val="32"/>
          <w:szCs w:val="32"/>
          <w:cs/>
          <w:lang w:eastAsia="en-US"/>
        </w:rPr>
        <w:t>อุปสรรค</w:t>
      </w:r>
      <w:r w:rsidRPr="008A2630">
        <w:rPr>
          <w:rFonts w:ascii="TH SarabunIT๙" w:eastAsia="Calibri" w:hAnsi="TH SarabunIT๙" w:cs="TH SarabunIT๙"/>
          <w:sz w:val="32"/>
          <w:szCs w:val="32"/>
          <w:cs/>
          <w:lang w:eastAsia="en-US"/>
        </w:rPr>
        <w:t>คือ</w:t>
      </w:r>
      <w:r w:rsidRPr="008A2630">
        <w:rPr>
          <w:rFonts w:ascii="TH SarabunIT๙" w:eastAsia="Calibri" w:hAnsi="TH SarabunIT๙" w:cs="TH SarabunIT๙" w:hint="cs"/>
          <w:sz w:val="32"/>
          <w:szCs w:val="32"/>
          <w:cs/>
          <w:lang w:eastAsia="en-US"/>
        </w:rPr>
        <w:t xml:space="preserve"> </w:t>
      </w:r>
      <w:r w:rsidRPr="008A2630">
        <w:rPr>
          <w:rFonts w:ascii="TH SarabunPSK" w:eastAsia="Calibri" w:hAnsi="TH SarabunPSK" w:cs="TH SarabunPSK"/>
          <w:sz w:val="32"/>
          <w:szCs w:val="32"/>
          <w:cs/>
          <w:lang w:eastAsia="en-US"/>
        </w:rPr>
        <w:t>การเข้าร่วมกิจกรรมทำได้ยากเพราะขัดข้องด้วยภารกิจประจำวันและการประสานงานมีความขัดข้องทำให้ข้อมูลที่ต้องการสื่อสารไม่ทั่วถึงทำให้ประชาชนรับทราบถึงข้อมูลได้ผิดเพี้ยนและไม่ทั่วถึง</w:t>
      </w:r>
      <w:r w:rsidRPr="008A2630">
        <w:rPr>
          <w:rFonts w:ascii="TH SarabunPSK" w:eastAsia="Times New Roman" w:hAnsi="TH SarabunPSK" w:cs="TH SarabunPSK" w:hint="cs"/>
          <w:sz w:val="32"/>
          <w:szCs w:val="32"/>
          <w:cs/>
          <w:lang w:eastAsia="en-US"/>
        </w:rPr>
        <w:t xml:space="preserve"> โดยเสนอแนะแนวทางดังนี้ </w:t>
      </w:r>
      <w:r w:rsidRPr="008A2630">
        <w:rPr>
          <w:rFonts w:ascii="TH SarabunPSK" w:eastAsia="Calibri" w:hAnsi="TH SarabunPSK" w:cs="TH SarabunPSK"/>
          <w:sz w:val="32"/>
          <w:szCs w:val="32"/>
          <w:cs/>
          <w:lang w:eastAsia="en-US"/>
        </w:rPr>
        <w:t xml:space="preserve">ควรเพิ่มช่องทางการเข้าร่วมกิจกรรมของประชาชนโดยให้ง่ายขึ้นไม่ขัดต่อภารกิจประจำวัน เช่น การเข้าร่วมกิจกรรมผ่าน </w:t>
      </w:r>
      <w:r w:rsidRPr="008A2630">
        <w:rPr>
          <w:rFonts w:ascii="TH SarabunPSK" w:eastAsia="Calibri" w:hAnsi="TH SarabunPSK" w:cs="TH SarabunPSK"/>
          <w:sz w:val="32"/>
          <w:szCs w:val="32"/>
          <w:lang w:eastAsia="en-US"/>
        </w:rPr>
        <w:t xml:space="preserve">Social Media </w:t>
      </w:r>
      <w:r w:rsidRPr="008A2630">
        <w:rPr>
          <w:rFonts w:ascii="TH SarabunPSK" w:eastAsia="Calibri" w:hAnsi="TH SarabunPSK" w:cs="TH SarabunPSK"/>
          <w:sz w:val="32"/>
          <w:szCs w:val="32"/>
          <w:cs/>
          <w:lang w:eastAsia="en-US"/>
        </w:rPr>
        <w:t>และควรดำเนินการประสานงานให้รัดกุมและชัดเจนเพื่อให้การเผยแพร่ข้อมูลข่าวสารไม่ผิดเพี้ยนและเข้าถึงประชาชนได้มากที่สุด</w:t>
      </w:r>
      <w:r w:rsidRPr="008A2630">
        <w:rPr>
          <w:rFonts w:ascii="TH SarabunPSK" w:eastAsia="Calibri" w:hAnsi="TH SarabunPSK" w:cs="TH SarabunPSK"/>
          <w:sz w:val="32"/>
          <w:szCs w:val="32"/>
          <w:lang w:eastAsia="en-US"/>
        </w:rPr>
        <w:t xml:space="preserve"> </w:t>
      </w:r>
      <w:r w:rsidRPr="008A2630">
        <w:rPr>
          <w:rFonts w:ascii="TH SarabunPSK" w:eastAsia="Times New Roman" w:hAnsi="TH SarabunPSK" w:cs="TH SarabunPSK" w:hint="cs"/>
          <w:sz w:val="32"/>
          <w:szCs w:val="32"/>
          <w:cs/>
          <w:lang w:eastAsia="en-US"/>
        </w:rPr>
        <w:t xml:space="preserve"> </w:t>
      </w:r>
      <w:r w:rsidRPr="008A2630">
        <w:rPr>
          <w:rFonts w:ascii="TH SarabunIT๙" w:eastAsia="Times New Roman" w:hAnsi="TH SarabunIT๙" w:cs="TH SarabunIT๙" w:hint="cs"/>
          <w:color w:val="000000"/>
          <w:sz w:val="32"/>
          <w:szCs w:val="32"/>
          <w:cs/>
          <w:lang w:eastAsia="en-US"/>
        </w:rPr>
        <w:t>ด้านการ</w:t>
      </w:r>
      <w:r w:rsidRPr="008A2630">
        <w:rPr>
          <w:rFonts w:ascii="TH SarabunPSK" w:eastAsia="Calibri" w:hAnsi="TH SarabunPSK" w:cs="TH SarabunPSK" w:hint="cs"/>
          <w:sz w:val="32"/>
          <w:szCs w:val="32"/>
          <w:cs/>
          <w:lang w:eastAsia="en-US"/>
        </w:rPr>
        <w:t>รับผลประโยชน์</w:t>
      </w:r>
      <w:r w:rsidRPr="008A2630">
        <w:rPr>
          <w:rFonts w:ascii="TH SarabunIT๙" w:eastAsia="Calibri" w:hAnsi="TH SarabunIT๙" w:cs="TH SarabunIT๙" w:hint="cs"/>
          <w:sz w:val="32"/>
          <w:szCs w:val="32"/>
          <w:cs/>
          <w:lang w:eastAsia="en-US"/>
        </w:rPr>
        <w:t xml:space="preserve"> </w:t>
      </w:r>
      <w:r w:rsidRPr="008A2630">
        <w:rPr>
          <w:rFonts w:ascii="TH SarabunIT๙" w:eastAsia="Times New Roman" w:hAnsi="TH SarabunIT๙" w:cs="TH SarabunIT๙"/>
          <w:sz w:val="32"/>
          <w:szCs w:val="32"/>
          <w:cs/>
          <w:lang w:eastAsia="en-US"/>
        </w:rPr>
        <w:t>ประชาชน</w:t>
      </w:r>
      <w:r w:rsidRPr="008A2630">
        <w:rPr>
          <w:rFonts w:ascii="TH SarabunIT๙" w:eastAsia="Calibri" w:hAnsi="TH SarabunIT๙" w:cs="TH SarabunIT๙"/>
          <w:sz w:val="32"/>
          <w:szCs w:val="32"/>
          <w:cs/>
          <w:lang w:eastAsia="en-US"/>
        </w:rPr>
        <w:t>ได้เสนอแนะปัญหา</w:t>
      </w:r>
      <w:r w:rsidRPr="008A2630">
        <w:rPr>
          <w:rFonts w:ascii="TH SarabunIT๙" w:eastAsia="Calibri" w:hAnsi="TH SarabunIT๙" w:cs="TH SarabunIT๙" w:hint="cs"/>
          <w:sz w:val="32"/>
          <w:szCs w:val="32"/>
          <w:cs/>
          <w:lang w:eastAsia="en-US"/>
        </w:rPr>
        <w:t xml:space="preserve">อุปสรรค </w:t>
      </w:r>
      <w:r w:rsidRPr="008A2630">
        <w:rPr>
          <w:rFonts w:ascii="TH SarabunIT๙" w:eastAsia="Calibri" w:hAnsi="TH SarabunIT๙" w:cs="TH SarabunIT๙"/>
          <w:sz w:val="32"/>
          <w:szCs w:val="32"/>
          <w:cs/>
          <w:lang w:eastAsia="en-US"/>
        </w:rPr>
        <w:t>คือ</w:t>
      </w:r>
      <w:r w:rsidRPr="008A2630">
        <w:rPr>
          <w:rFonts w:ascii="TH SarabunIT๙" w:eastAsia="Calibri" w:hAnsi="TH SarabunIT๙" w:cs="TH SarabunIT๙" w:hint="cs"/>
          <w:sz w:val="32"/>
          <w:szCs w:val="32"/>
          <w:cs/>
          <w:lang w:eastAsia="en-US"/>
        </w:rPr>
        <w:t xml:space="preserve"> </w:t>
      </w:r>
      <w:r w:rsidRPr="008A2630">
        <w:rPr>
          <w:rFonts w:ascii="TH SarabunPSK" w:eastAsia="Calibri" w:hAnsi="TH SarabunPSK" w:cs="TH SarabunPSK"/>
          <w:sz w:val="32"/>
          <w:szCs w:val="32"/>
          <w:cs/>
          <w:lang w:eastAsia="en-US"/>
        </w:rPr>
        <w:t>ประชาชนยังเห็นประโยชน์จากการเข้าร่วมกิจกรรมไม่ชัดเจนทำให้การเข้าร่วมกิจกรรมมีน้อย</w:t>
      </w:r>
      <w:r w:rsidRPr="008A2630">
        <w:rPr>
          <w:rFonts w:ascii="TH SarabunPSK" w:eastAsia="Times New Roman" w:hAnsi="TH SarabunPSK" w:cs="TH SarabunPSK" w:hint="cs"/>
          <w:sz w:val="32"/>
          <w:szCs w:val="32"/>
          <w:cs/>
          <w:lang w:eastAsia="en-US"/>
        </w:rPr>
        <w:t xml:space="preserve"> โดยเสนอแนะแนวทางดังนี้</w:t>
      </w:r>
      <w:r w:rsidRPr="008A2630">
        <w:rPr>
          <w:rFonts w:ascii="TH SarabunIT๙" w:eastAsia="Times New Roman" w:hAnsi="TH SarabunIT๙" w:cs="TH SarabunIT๙"/>
          <w:sz w:val="32"/>
          <w:szCs w:val="32"/>
          <w:lang w:eastAsia="en-US"/>
        </w:rPr>
        <w:t xml:space="preserve"> </w:t>
      </w:r>
      <w:r w:rsidRPr="008A2630">
        <w:rPr>
          <w:rFonts w:ascii="TH SarabunPSK" w:eastAsia="Calibri" w:hAnsi="TH SarabunPSK" w:cs="TH SarabunPSK"/>
          <w:color w:val="000000"/>
          <w:sz w:val="32"/>
          <w:szCs w:val="32"/>
          <w:cs/>
          <w:lang w:eastAsia="en-US"/>
        </w:rPr>
        <w:t>ควรชี้แจงถึงผลประโยชน์ที่ประชาชนที่จะได้รับจากการเข้าร่วมกิจกรรมให้ชัดเจน</w:t>
      </w:r>
      <w:r w:rsidRPr="008A2630">
        <w:rPr>
          <w:rFonts w:ascii="TH SarabunIT๙" w:eastAsia="Times New Roman" w:hAnsi="TH SarabunIT๙" w:cs="TH SarabunIT๙" w:hint="cs"/>
          <w:color w:val="000000"/>
          <w:sz w:val="32"/>
          <w:szCs w:val="32"/>
          <w:cs/>
          <w:lang w:eastAsia="en-US"/>
        </w:rPr>
        <w:t xml:space="preserve"> </w:t>
      </w:r>
      <w:r w:rsidRPr="008A2630">
        <w:rPr>
          <w:rFonts w:ascii="TH SarabunPSK" w:eastAsia="Calibri" w:hAnsi="TH SarabunPSK" w:cs="TH SarabunPSK" w:hint="cs"/>
          <w:sz w:val="32"/>
          <w:szCs w:val="32"/>
          <w:cs/>
          <w:lang w:eastAsia="en-US"/>
        </w:rPr>
        <w:t>ด้านการการประเมินผล</w:t>
      </w:r>
      <w:r w:rsidRPr="008A2630">
        <w:rPr>
          <w:rFonts w:ascii="TH SarabunPSK" w:eastAsia="Times New Roman" w:hAnsi="TH SarabunPSK" w:cs="TH SarabunPSK" w:hint="cs"/>
          <w:sz w:val="32"/>
          <w:szCs w:val="32"/>
          <w:cs/>
          <w:lang w:eastAsia="en-US"/>
        </w:rPr>
        <w:t xml:space="preserve"> </w:t>
      </w:r>
      <w:r w:rsidRPr="008A2630">
        <w:rPr>
          <w:rFonts w:ascii="TH SarabunIT๙" w:eastAsia="Times New Roman" w:hAnsi="TH SarabunIT๙" w:cs="TH SarabunIT๙"/>
          <w:sz w:val="32"/>
          <w:szCs w:val="32"/>
          <w:cs/>
          <w:lang w:eastAsia="en-US"/>
        </w:rPr>
        <w:t>ประชาชน</w:t>
      </w:r>
      <w:r w:rsidRPr="008A2630">
        <w:rPr>
          <w:rFonts w:ascii="TH SarabunIT๙" w:eastAsia="Calibri" w:hAnsi="TH SarabunIT๙" w:cs="TH SarabunIT๙"/>
          <w:sz w:val="32"/>
          <w:szCs w:val="32"/>
          <w:cs/>
          <w:lang w:eastAsia="en-US"/>
        </w:rPr>
        <w:t>ได้เสนอแนะปัญหา</w:t>
      </w:r>
      <w:r w:rsidRPr="008A2630">
        <w:rPr>
          <w:rFonts w:ascii="TH SarabunIT๙" w:eastAsia="Calibri" w:hAnsi="TH SarabunIT๙" w:cs="TH SarabunIT๙" w:hint="cs"/>
          <w:sz w:val="32"/>
          <w:szCs w:val="32"/>
          <w:cs/>
          <w:lang w:eastAsia="en-US"/>
        </w:rPr>
        <w:t>อุปสรรค</w:t>
      </w:r>
      <w:r w:rsidRPr="008A2630">
        <w:rPr>
          <w:rFonts w:ascii="TH SarabunIT๙" w:eastAsia="Calibri" w:hAnsi="TH SarabunIT๙" w:cs="TH SarabunIT๙"/>
          <w:sz w:val="32"/>
          <w:szCs w:val="32"/>
          <w:cs/>
          <w:lang w:eastAsia="en-US"/>
        </w:rPr>
        <w:t>คือ</w:t>
      </w:r>
      <w:r w:rsidRPr="008A2630">
        <w:rPr>
          <w:rFonts w:ascii="TH SarabunIT๙" w:eastAsia="Calibri" w:hAnsi="TH SarabunIT๙" w:cs="TH SarabunIT๙" w:hint="cs"/>
          <w:sz w:val="32"/>
          <w:szCs w:val="32"/>
          <w:cs/>
          <w:lang w:eastAsia="en-US"/>
        </w:rPr>
        <w:t xml:space="preserve"> </w:t>
      </w:r>
      <w:r w:rsidRPr="008A2630">
        <w:rPr>
          <w:rFonts w:ascii="TH SarabunPSK" w:eastAsia="Calibri" w:hAnsi="TH SarabunPSK" w:cs="TH SarabunPSK"/>
          <w:sz w:val="32"/>
          <w:szCs w:val="32"/>
          <w:cs/>
          <w:lang w:eastAsia="en-US"/>
        </w:rPr>
        <w:t>การดำเนินงานไม่มีการประเมินผลการเข้าร่วมกิจกรรมทำให้ประชาชนไม่ทราบถึงข้อมูลการดำเนินงาน</w:t>
      </w:r>
      <w:r w:rsidRPr="008A2630">
        <w:rPr>
          <w:rFonts w:ascii="TH SarabunPSK" w:eastAsia="Times New Roman" w:hAnsi="TH SarabunPSK" w:cs="TH SarabunPSK" w:hint="cs"/>
          <w:sz w:val="32"/>
          <w:szCs w:val="32"/>
          <w:cs/>
          <w:lang w:eastAsia="en-US"/>
        </w:rPr>
        <w:t xml:space="preserve"> โดยเสนอแนะแนวทางดังนี้ </w:t>
      </w:r>
      <w:r w:rsidRPr="008A2630">
        <w:rPr>
          <w:rFonts w:ascii="TH SarabunPSK" w:eastAsia="Calibri" w:hAnsi="TH SarabunPSK" w:cs="TH SarabunPSK"/>
          <w:color w:val="000000"/>
          <w:sz w:val="32"/>
          <w:szCs w:val="32"/>
          <w:cs/>
          <w:lang w:eastAsia="en-US"/>
        </w:rPr>
        <w:t>ควรมอบหมายหรือแต่งตั้งบุคคลหรือกลุ่มบุคคลในการดำเนินงานการประเมินผลการเข้าร่วมกิจกรรม และนำผลการประเมินไปแสดงให้ประชาชนได้รับทราบ</w:t>
      </w:r>
    </w:p>
    <w:p w14:paraId="0D009F62" w14:textId="77777777" w:rsidR="008A2630" w:rsidRPr="008A2630" w:rsidRDefault="008A2630" w:rsidP="008A2630">
      <w:pPr>
        <w:ind w:firstLine="1152"/>
        <w:jc w:val="thaiDistribute"/>
        <w:rPr>
          <w:rFonts w:ascii="TH SarabunPSK" w:eastAsia="Calibri" w:hAnsi="TH SarabunPSK" w:cs="TH SarabunPSK"/>
          <w:sz w:val="32"/>
          <w:szCs w:val="32"/>
          <w:cs/>
          <w:lang w:eastAsia="en-US"/>
        </w:rPr>
      </w:pPr>
      <w:r w:rsidRPr="008A2630">
        <w:rPr>
          <w:rFonts w:ascii="TH SarabunPSK" w:eastAsia="Calibri" w:hAnsi="TH SarabunPSK" w:cs="TH SarabunPSK" w:hint="cs"/>
          <w:sz w:val="32"/>
          <w:szCs w:val="32"/>
          <w:cs/>
          <w:lang w:eastAsia="en-US"/>
        </w:rPr>
        <w:t xml:space="preserve"> </w:t>
      </w:r>
    </w:p>
    <w:p w14:paraId="6BEF3AD5" w14:textId="77777777" w:rsidR="008A2630" w:rsidRPr="008A2630" w:rsidRDefault="008A2630" w:rsidP="008A2630">
      <w:pPr>
        <w:tabs>
          <w:tab w:val="left" w:pos="1080"/>
        </w:tabs>
        <w:spacing w:after="200"/>
        <w:jc w:val="thaiDistribute"/>
        <w:rPr>
          <w:rFonts w:ascii="TH SarabunPSK" w:eastAsia="Calibri" w:hAnsi="TH SarabunPSK" w:cs="TH SarabunPSK"/>
          <w:sz w:val="32"/>
          <w:szCs w:val="32"/>
          <w:lang w:eastAsia="en-US"/>
        </w:rPr>
      </w:pPr>
    </w:p>
    <w:p w14:paraId="53B0DB1D" w14:textId="77777777" w:rsidR="008A2630" w:rsidRPr="008A2630" w:rsidRDefault="008A2630" w:rsidP="008A2630">
      <w:pPr>
        <w:tabs>
          <w:tab w:val="left" w:pos="1080"/>
        </w:tabs>
        <w:spacing w:after="200"/>
        <w:jc w:val="thaiDistribute"/>
        <w:rPr>
          <w:rFonts w:ascii="TH SarabunPSK" w:eastAsia="Calibri" w:hAnsi="TH SarabunPSK" w:cs="TH SarabunPSK"/>
          <w:sz w:val="32"/>
          <w:szCs w:val="32"/>
          <w:lang w:eastAsia="en-US"/>
        </w:rPr>
      </w:pPr>
    </w:p>
    <w:p w14:paraId="42D2CA5E" w14:textId="77777777" w:rsidR="008A2630" w:rsidRPr="008A2630" w:rsidRDefault="008A2630" w:rsidP="008A2630">
      <w:pPr>
        <w:tabs>
          <w:tab w:val="left" w:pos="1080"/>
        </w:tabs>
        <w:spacing w:after="200"/>
        <w:jc w:val="thaiDistribute"/>
        <w:rPr>
          <w:rFonts w:ascii="TH SarabunPSK" w:eastAsia="Calibri" w:hAnsi="TH SarabunPSK" w:cs="TH SarabunPSK"/>
          <w:sz w:val="32"/>
          <w:szCs w:val="32"/>
          <w:lang w:eastAsia="en-US"/>
        </w:rPr>
      </w:pPr>
    </w:p>
    <w:p w14:paraId="2BAA4208" w14:textId="77777777" w:rsidR="008A2630" w:rsidRPr="008A2630" w:rsidRDefault="008A2630" w:rsidP="008A2630">
      <w:pPr>
        <w:tabs>
          <w:tab w:val="left" w:pos="1080"/>
        </w:tabs>
        <w:spacing w:after="200"/>
        <w:jc w:val="thaiDistribute"/>
        <w:rPr>
          <w:rFonts w:ascii="TH SarabunPSK" w:eastAsia="Calibri" w:hAnsi="TH SarabunPSK" w:cs="TH SarabunPSK"/>
          <w:sz w:val="32"/>
          <w:szCs w:val="32"/>
          <w:lang w:eastAsia="en-US"/>
        </w:rPr>
      </w:pPr>
    </w:p>
    <w:tbl>
      <w:tblPr>
        <w:tblpPr w:leftFromText="180" w:rightFromText="180" w:vertAnchor="text" w:horzAnchor="margin" w:tblpY="-53"/>
        <w:tblW w:w="0" w:type="auto"/>
        <w:tblLook w:val="04A0" w:firstRow="1" w:lastRow="0" w:firstColumn="1" w:lastColumn="0" w:noHBand="0" w:noVBand="1"/>
      </w:tblPr>
      <w:tblGrid>
        <w:gridCol w:w="2515"/>
        <w:gridCol w:w="5781"/>
      </w:tblGrid>
      <w:tr w:rsidR="008A2630" w:rsidRPr="008A2630" w14:paraId="7196C259" w14:textId="77777777" w:rsidTr="00F561A4">
        <w:tc>
          <w:tcPr>
            <w:tcW w:w="2515" w:type="dxa"/>
            <w:shd w:val="clear" w:color="auto" w:fill="auto"/>
          </w:tcPr>
          <w:p w14:paraId="3DB3E421" w14:textId="77777777" w:rsidR="008A2630" w:rsidRPr="008A2630" w:rsidRDefault="008A2630" w:rsidP="008A2630">
            <w:pPr>
              <w:tabs>
                <w:tab w:val="left" w:pos="1980"/>
              </w:tabs>
              <w:ind w:right="-274"/>
              <w:rPr>
                <w:rFonts w:ascii="TH SarabunPSK" w:eastAsia="Calibri" w:hAnsi="TH SarabunPSK" w:cs="TH SarabunPSK"/>
                <w:color w:val="FF0000"/>
                <w:sz w:val="32"/>
                <w:szCs w:val="32"/>
                <w:lang w:eastAsia="en-US"/>
              </w:rPr>
            </w:pPr>
            <w:r w:rsidRPr="008A2630">
              <w:rPr>
                <w:rFonts w:ascii="TH SarabunPSK" w:eastAsia="Calibri" w:hAnsi="TH SarabunPSK" w:cs="TH SarabunPSK"/>
                <w:b/>
                <w:bCs/>
                <w:sz w:val="32"/>
                <w:szCs w:val="32"/>
                <w:lang w:eastAsia="en-US"/>
              </w:rPr>
              <w:lastRenderedPageBreak/>
              <w:t xml:space="preserve">Research Paper Title  </w:t>
            </w:r>
          </w:p>
        </w:tc>
        <w:tc>
          <w:tcPr>
            <w:tcW w:w="5781" w:type="dxa"/>
            <w:shd w:val="clear" w:color="auto" w:fill="auto"/>
          </w:tcPr>
          <w:p w14:paraId="39439ACF" w14:textId="77777777" w:rsidR="008A2630" w:rsidRPr="008A2630" w:rsidRDefault="008A2630" w:rsidP="008A2630">
            <w:pPr>
              <w:spacing w:line="276" w:lineRule="auto"/>
              <w:jc w:val="thaiDistribute"/>
              <w:rPr>
                <w:rFonts w:ascii="TH SarabunPSK" w:eastAsia="Calibri" w:hAnsi="TH SarabunPSK" w:cs="TH SarabunPSK"/>
                <w:sz w:val="32"/>
                <w:szCs w:val="32"/>
                <w:cs/>
                <w:lang w:eastAsia="en-US"/>
              </w:rPr>
            </w:pPr>
            <w:r w:rsidRPr="008A2630">
              <w:rPr>
                <w:rFonts w:ascii="TH SarabunPSK" w:eastAsia="Calibri" w:hAnsi="TH SarabunPSK" w:cs="TH SarabunPSK"/>
                <w:sz w:val="32"/>
                <w:szCs w:val="32"/>
                <w:lang w:eastAsia="en-US"/>
              </w:rPr>
              <w:t xml:space="preserve">: Civil Political Participation in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sz w:val="32"/>
                <w:szCs w:val="32"/>
                <w:lang w:eastAsia="en-US"/>
              </w:rPr>
              <w:t>) Returning Demand of Chiang Mai Province</w:t>
            </w:r>
          </w:p>
        </w:tc>
      </w:tr>
      <w:tr w:rsidR="008A2630" w:rsidRPr="008A2630" w14:paraId="1E4578CC" w14:textId="77777777" w:rsidTr="00F561A4">
        <w:tc>
          <w:tcPr>
            <w:tcW w:w="2515" w:type="dxa"/>
            <w:shd w:val="clear" w:color="auto" w:fill="auto"/>
          </w:tcPr>
          <w:p w14:paraId="3FAAD7A7" w14:textId="77777777" w:rsidR="008A2630" w:rsidRPr="008A2630" w:rsidRDefault="008A2630" w:rsidP="008A2630">
            <w:pPr>
              <w:tabs>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b/>
                <w:bCs/>
                <w:sz w:val="32"/>
                <w:szCs w:val="32"/>
                <w:lang w:eastAsia="en-US"/>
              </w:rPr>
              <w:t xml:space="preserve">Researcher </w:t>
            </w:r>
            <w:r w:rsidRPr="008A2630">
              <w:rPr>
                <w:rFonts w:ascii="TH SarabunPSK" w:eastAsia="Calibri" w:hAnsi="TH SarabunPSK" w:cs="TH SarabunPSK"/>
                <w:sz w:val="32"/>
                <w:szCs w:val="32"/>
                <w:lang w:eastAsia="en-US"/>
              </w:rPr>
              <w:t xml:space="preserve">               </w:t>
            </w:r>
          </w:p>
        </w:tc>
        <w:tc>
          <w:tcPr>
            <w:tcW w:w="5781" w:type="dxa"/>
            <w:shd w:val="clear" w:color="auto" w:fill="auto"/>
          </w:tcPr>
          <w:p w14:paraId="181FFD4F"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Phra</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Krisadayooth</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Dhammavaro</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Tejadee</w:t>
            </w:r>
            <w:proofErr w:type="spellEnd"/>
            <w:r w:rsidRPr="008A2630">
              <w:rPr>
                <w:rFonts w:ascii="TH SarabunPSK" w:eastAsia="Calibri" w:hAnsi="TH SarabunPSK" w:cs="TH SarabunPSK"/>
                <w:sz w:val="32"/>
                <w:szCs w:val="32"/>
                <w:lang w:eastAsia="en-US"/>
              </w:rPr>
              <w:t>)</w:t>
            </w:r>
            <w:r w:rsidRPr="008A2630">
              <w:rPr>
                <w:rFonts w:ascii="TH SarabunPSK" w:eastAsia="Calibri" w:hAnsi="TH SarabunPSK" w:cs="TH SarabunPSK"/>
                <w:sz w:val="32"/>
                <w:szCs w:val="32"/>
                <w:lang w:eastAsia="en-US"/>
              </w:rPr>
              <w:tab/>
              <w:t xml:space="preserve">   </w:t>
            </w:r>
          </w:p>
        </w:tc>
      </w:tr>
      <w:tr w:rsidR="008A2630" w:rsidRPr="008A2630" w14:paraId="30F622B0" w14:textId="77777777" w:rsidTr="00F561A4">
        <w:tc>
          <w:tcPr>
            <w:tcW w:w="2515" w:type="dxa"/>
            <w:shd w:val="clear" w:color="auto" w:fill="auto"/>
          </w:tcPr>
          <w:p w14:paraId="6A37ED51" w14:textId="77777777" w:rsidR="008A2630" w:rsidRPr="008A2630" w:rsidRDefault="008A2630" w:rsidP="008A2630">
            <w:pPr>
              <w:tabs>
                <w:tab w:val="left" w:pos="1980"/>
              </w:tabs>
              <w:spacing w:line="276" w:lineRule="auto"/>
              <w:rPr>
                <w:rFonts w:ascii="TH SarabunPSK" w:eastAsia="Calibri" w:hAnsi="TH SarabunPSK" w:cs="TH SarabunPSK"/>
                <w:sz w:val="32"/>
                <w:szCs w:val="32"/>
                <w:cs/>
                <w:lang w:eastAsia="en-US"/>
              </w:rPr>
            </w:pPr>
            <w:r w:rsidRPr="008A2630">
              <w:rPr>
                <w:rFonts w:ascii="TH SarabunPSK" w:eastAsia="Calibri" w:hAnsi="TH SarabunPSK" w:cs="TH SarabunPSK"/>
                <w:b/>
                <w:bCs/>
                <w:sz w:val="32"/>
                <w:szCs w:val="32"/>
                <w:lang w:eastAsia="en-US"/>
              </w:rPr>
              <w:t xml:space="preserve">Degree  </w:t>
            </w:r>
            <w:r w:rsidRPr="008A2630">
              <w:rPr>
                <w:rFonts w:ascii="TH SarabunPSK" w:eastAsia="Calibri" w:hAnsi="TH SarabunPSK" w:cs="TH SarabunPSK" w:hint="cs"/>
                <w:b/>
                <w:bCs/>
                <w:sz w:val="32"/>
                <w:szCs w:val="32"/>
                <w:cs/>
                <w:lang w:eastAsia="en-US"/>
              </w:rPr>
              <w:t xml:space="preserve">                   </w:t>
            </w:r>
          </w:p>
        </w:tc>
        <w:tc>
          <w:tcPr>
            <w:tcW w:w="5781" w:type="dxa"/>
            <w:shd w:val="clear" w:color="auto" w:fill="auto"/>
          </w:tcPr>
          <w:p w14:paraId="7E983A01"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 Master of </w:t>
            </w:r>
            <w:r w:rsidRPr="008A2630">
              <w:rPr>
                <w:rFonts w:ascii="TH SarabunPSK" w:eastAsia="Calibri" w:hAnsi="TH SarabunPSK" w:cs="TH SarabunPSK"/>
                <w:sz w:val="36"/>
                <w:szCs w:val="36"/>
                <w:lang w:eastAsia="en-US"/>
              </w:rPr>
              <w:t>Political Science</w:t>
            </w:r>
          </w:p>
        </w:tc>
      </w:tr>
      <w:tr w:rsidR="008A2630" w:rsidRPr="008A2630" w14:paraId="4FCB1B85" w14:textId="77777777" w:rsidTr="00F561A4">
        <w:tc>
          <w:tcPr>
            <w:tcW w:w="8296" w:type="dxa"/>
            <w:gridSpan w:val="2"/>
            <w:shd w:val="clear" w:color="auto" w:fill="auto"/>
          </w:tcPr>
          <w:p w14:paraId="6D9D8A2F" w14:textId="77777777" w:rsidR="008A2630" w:rsidRPr="008A2630" w:rsidRDefault="008A2630" w:rsidP="008A2630">
            <w:pPr>
              <w:tabs>
                <w:tab w:val="left" w:pos="1980"/>
              </w:tabs>
              <w:spacing w:line="276" w:lineRule="auto"/>
              <w:rPr>
                <w:rFonts w:ascii="TH SarabunPSK" w:eastAsia="Calibri" w:hAnsi="TH SarabunPSK" w:cs="TH SarabunPSK"/>
                <w:b/>
                <w:bCs/>
                <w:sz w:val="32"/>
                <w:szCs w:val="32"/>
                <w:lang w:eastAsia="en-US"/>
              </w:rPr>
            </w:pPr>
            <w:r w:rsidRPr="008A2630">
              <w:rPr>
                <w:rFonts w:ascii="TH SarabunPSK" w:eastAsia="Calibri" w:hAnsi="TH SarabunPSK" w:cs="TH SarabunPSK"/>
                <w:b/>
                <w:bCs/>
                <w:sz w:val="32"/>
                <w:szCs w:val="32"/>
                <w:lang w:eastAsia="en-US"/>
              </w:rPr>
              <w:t>Research Paper Supervisory Committee :</w:t>
            </w:r>
          </w:p>
        </w:tc>
      </w:tr>
      <w:tr w:rsidR="008A2630" w:rsidRPr="008A2630" w14:paraId="14F029B7" w14:textId="77777777" w:rsidTr="00F561A4">
        <w:tc>
          <w:tcPr>
            <w:tcW w:w="2515" w:type="dxa"/>
            <w:shd w:val="clear" w:color="auto" w:fill="auto"/>
          </w:tcPr>
          <w:p w14:paraId="3DEB8D44" w14:textId="77777777" w:rsidR="008A2630" w:rsidRPr="008A2630" w:rsidRDefault="008A2630" w:rsidP="008A2630">
            <w:pPr>
              <w:tabs>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ab/>
              <w:t xml:space="preserve">   </w:t>
            </w:r>
          </w:p>
        </w:tc>
        <w:tc>
          <w:tcPr>
            <w:tcW w:w="5781" w:type="dxa"/>
            <w:shd w:val="clear" w:color="auto" w:fill="auto"/>
          </w:tcPr>
          <w:p w14:paraId="10973C47"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cs/>
                <w:lang w:eastAsia="en-US"/>
              </w:rPr>
            </w:pPr>
            <w:r w:rsidRPr="008A2630">
              <w:rPr>
                <w:rFonts w:ascii="TH SarabunPSK" w:eastAsia="Calibri" w:hAnsi="TH SarabunPSK" w:cs="TH SarabunPSK"/>
                <w:sz w:val="32"/>
                <w:szCs w:val="32"/>
                <w:lang w:eastAsia="en-US"/>
              </w:rPr>
              <w:t xml:space="preserve">: Assoc. Prof. </w:t>
            </w:r>
            <w:proofErr w:type="spellStart"/>
            <w:r w:rsidRPr="008A2630">
              <w:rPr>
                <w:rFonts w:ascii="TH SarabunPSK" w:eastAsia="Calibri" w:hAnsi="TH SarabunPSK" w:cs="TH SarabunPSK"/>
                <w:sz w:val="32"/>
                <w:szCs w:val="32"/>
                <w:lang w:eastAsia="en-US"/>
              </w:rPr>
              <w:t>Dr.Termsak</w:t>
            </w:r>
            <w:proofErr w:type="spellEnd"/>
            <w:r w:rsidRPr="008A2630">
              <w:rPr>
                <w:rFonts w:ascii="TH SarabunPSK" w:eastAsia="Calibri" w:hAnsi="TH SarabunPSK" w:cs="TH SarabunPSK"/>
                <w:sz w:val="32"/>
                <w:szCs w:val="32"/>
                <w:lang w:eastAsia="en-US"/>
              </w:rPr>
              <w:t xml:space="preserve"> Tong-In, B.A. (Teaching in Social Studies), M.A. (Politics),  Ph.D. (Political Science)</w:t>
            </w:r>
          </w:p>
        </w:tc>
      </w:tr>
      <w:tr w:rsidR="008A2630" w:rsidRPr="008A2630" w14:paraId="43EDC563" w14:textId="77777777" w:rsidTr="00F561A4">
        <w:tc>
          <w:tcPr>
            <w:tcW w:w="2515" w:type="dxa"/>
            <w:shd w:val="clear" w:color="auto" w:fill="auto"/>
          </w:tcPr>
          <w:p w14:paraId="5C7D149D" w14:textId="77777777" w:rsidR="008A2630" w:rsidRPr="008A2630" w:rsidRDefault="008A2630" w:rsidP="008A2630">
            <w:pPr>
              <w:tabs>
                <w:tab w:val="left" w:pos="1615"/>
                <w:tab w:val="left" w:pos="1980"/>
              </w:tabs>
              <w:spacing w:line="276" w:lineRule="auto"/>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ab/>
            </w:r>
            <w:r w:rsidRPr="008A2630">
              <w:rPr>
                <w:rFonts w:ascii="TH SarabunPSK" w:eastAsia="Calibri" w:hAnsi="TH SarabunPSK" w:cs="TH SarabunPSK"/>
                <w:sz w:val="32"/>
                <w:szCs w:val="32"/>
                <w:lang w:eastAsia="en-US"/>
              </w:rPr>
              <w:tab/>
              <w:t xml:space="preserve">   </w:t>
            </w:r>
          </w:p>
        </w:tc>
        <w:tc>
          <w:tcPr>
            <w:tcW w:w="5781" w:type="dxa"/>
            <w:shd w:val="clear" w:color="auto" w:fill="auto"/>
          </w:tcPr>
          <w:p w14:paraId="458CC1A6" w14:textId="77777777" w:rsidR="008A2630" w:rsidRPr="008A2630" w:rsidRDefault="008A2630" w:rsidP="008A2630">
            <w:pPr>
              <w:tabs>
                <w:tab w:val="left" w:pos="1080"/>
              </w:tabs>
              <w:spacing w:line="276" w:lineRule="auto"/>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 Assoc. Prof. </w:t>
            </w:r>
            <w:proofErr w:type="spellStart"/>
            <w:r w:rsidRPr="008A2630">
              <w:rPr>
                <w:rFonts w:ascii="TH SarabunPSK" w:eastAsia="Calibri" w:hAnsi="TH SarabunPSK" w:cs="TH SarabunPSK"/>
                <w:sz w:val="32"/>
                <w:szCs w:val="32"/>
                <w:lang w:eastAsia="en-US"/>
              </w:rPr>
              <w:t>Dr.Pansa</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Bridhyankura</w:t>
            </w:r>
            <w:proofErr w:type="spellEnd"/>
            <w:r w:rsidRPr="008A2630">
              <w:rPr>
                <w:rFonts w:ascii="TH SarabunPSK" w:eastAsia="Calibri" w:hAnsi="TH SarabunPSK" w:cs="TH SarabunPSK"/>
                <w:sz w:val="32"/>
                <w:szCs w:val="32"/>
                <w:lang w:eastAsia="en-US"/>
              </w:rPr>
              <w:t xml:space="preserve">, B.A. (Sociology), </w:t>
            </w:r>
            <w:r w:rsidRPr="008A2630">
              <w:rPr>
                <w:rFonts w:ascii="TH SarabunPSK" w:eastAsia="Calibri" w:hAnsi="TH SarabunPSK" w:cs="TH SarabunPSK"/>
                <w:sz w:val="32"/>
                <w:szCs w:val="32"/>
                <w:lang w:eastAsia="en-US"/>
              </w:rPr>
              <w:br/>
              <w:t>M.A. (Politics), Ph.D. (Political Science)</w:t>
            </w:r>
          </w:p>
        </w:tc>
      </w:tr>
      <w:tr w:rsidR="008A2630" w:rsidRPr="008A2630" w14:paraId="7BC01744" w14:textId="77777777" w:rsidTr="00F561A4">
        <w:tc>
          <w:tcPr>
            <w:tcW w:w="2515" w:type="dxa"/>
            <w:shd w:val="clear" w:color="auto" w:fill="auto"/>
          </w:tcPr>
          <w:p w14:paraId="13BA36C4" w14:textId="77777777" w:rsidR="008A2630" w:rsidRPr="008A2630" w:rsidRDefault="008A2630" w:rsidP="008A2630">
            <w:pPr>
              <w:tabs>
                <w:tab w:val="left" w:pos="1615"/>
                <w:tab w:val="left" w:pos="1980"/>
              </w:tabs>
              <w:spacing w:line="276" w:lineRule="auto"/>
              <w:rPr>
                <w:rFonts w:ascii="TH SarabunPSK" w:eastAsia="Calibri" w:hAnsi="TH SarabunPSK" w:cs="TH SarabunPSK"/>
                <w:b/>
                <w:bCs/>
                <w:sz w:val="32"/>
                <w:szCs w:val="32"/>
                <w:lang w:eastAsia="en-US"/>
              </w:rPr>
            </w:pPr>
            <w:r w:rsidRPr="008A2630">
              <w:rPr>
                <w:rFonts w:ascii="TH SarabunPSK" w:eastAsia="Calibri" w:hAnsi="TH SarabunPSK" w:cs="TH SarabunPSK"/>
                <w:b/>
                <w:bCs/>
                <w:sz w:val="32"/>
                <w:szCs w:val="32"/>
                <w:lang w:eastAsia="en-US"/>
              </w:rPr>
              <w:t xml:space="preserve">Date of Graduation </w:t>
            </w:r>
            <w:r w:rsidRPr="008A2630">
              <w:rPr>
                <w:rFonts w:ascii="TH SarabunPSK" w:eastAsia="Calibri" w:hAnsi="TH SarabunPSK" w:cs="TH SarabunPSK"/>
                <w:sz w:val="32"/>
                <w:szCs w:val="32"/>
                <w:lang w:eastAsia="en-US"/>
              </w:rPr>
              <w:t xml:space="preserve">  </w:t>
            </w:r>
          </w:p>
        </w:tc>
        <w:tc>
          <w:tcPr>
            <w:tcW w:w="5781" w:type="dxa"/>
            <w:shd w:val="clear" w:color="auto" w:fill="auto"/>
          </w:tcPr>
          <w:p w14:paraId="69D3C1D6" w14:textId="77777777" w:rsidR="008A2630" w:rsidRPr="008A2630" w:rsidRDefault="008A2630" w:rsidP="008A2630">
            <w:pPr>
              <w:tabs>
                <w:tab w:val="left" w:pos="1080"/>
              </w:tabs>
              <w:spacing w:line="276" w:lineRule="auto"/>
              <w:rPr>
                <w:rFonts w:ascii="TH SarabunPSK" w:eastAsia="Calibri" w:hAnsi="TH SarabunPSK" w:cs="TH SarabunPSK"/>
                <w:sz w:val="32"/>
                <w:szCs w:val="32"/>
                <w:cs/>
                <w:lang w:eastAsia="en-US"/>
              </w:rPr>
            </w:pPr>
            <w:r w:rsidRPr="008A2630">
              <w:rPr>
                <w:rFonts w:ascii="TH SarabunPSK" w:eastAsia="Calibri" w:hAnsi="TH SarabunPSK" w:cs="TH SarabunPSK"/>
                <w:sz w:val="32"/>
                <w:szCs w:val="32"/>
                <w:lang w:eastAsia="en-US"/>
              </w:rPr>
              <w:t>: March 3</w:t>
            </w:r>
            <w:r w:rsidRPr="008A2630">
              <w:rPr>
                <w:rFonts w:ascii="TH SarabunPSK" w:eastAsia="Calibri" w:hAnsi="TH SarabunPSK" w:cs="TH SarabunPSK" w:hint="cs"/>
                <w:sz w:val="32"/>
                <w:szCs w:val="32"/>
                <w:cs/>
                <w:lang w:eastAsia="en-US"/>
              </w:rPr>
              <w:t>, 2020</w:t>
            </w:r>
          </w:p>
        </w:tc>
      </w:tr>
    </w:tbl>
    <w:p w14:paraId="13497475" w14:textId="77777777" w:rsidR="008A2630" w:rsidRPr="008A2630" w:rsidRDefault="008A2630" w:rsidP="008A2630">
      <w:pPr>
        <w:tabs>
          <w:tab w:val="left" w:pos="1080"/>
        </w:tabs>
        <w:jc w:val="thaiDistribute"/>
        <w:rPr>
          <w:rFonts w:ascii="TH SarabunPSK" w:eastAsia="Calibri" w:hAnsi="TH SarabunPSK" w:cs="TH SarabunPSK"/>
          <w:sz w:val="32"/>
          <w:szCs w:val="32"/>
          <w:lang w:eastAsia="en-US"/>
        </w:rPr>
      </w:pPr>
    </w:p>
    <w:p w14:paraId="04055D96" w14:textId="77777777" w:rsidR="008A2630" w:rsidRPr="008A2630" w:rsidRDefault="008A2630" w:rsidP="008A2630">
      <w:pPr>
        <w:spacing w:after="120"/>
        <w:jc w:val="center"/>
        <w:rPr>
          <w:rFonts w:ascii="TH SarabunPSK" w:eastAsia="Calibri" w:hAnsi="TH SarabunPSK" w:cs="TH SarabunPSK"/>
          <w:b/>
          <w:bCs/>
          <w:spacing w:val="-10"/>
          <w:sz w:val="36"/>
          <w:szCs w:val="36"/>
          <w:lang w:eastAsia="en-US"/>
        </w:rPr>
      </w:pPr>
      <w:r w:rsidRPr="008A2630">
        <w:rPr>
          <w:rFonts w:ascii="TH SarabunPSK" w:eastAsia="Calibri" w:hAnsi="TH SarabunPSK" w:cs="TH SarabunPSK"/>
          <w:b/>
          <w:bCs/>
          <w:spacing w:val="-10"/>
          <w:sz w:val="36"/>
          <w:szCs w:val="36"/>
          <w:lang w:eastAsia="en-US"/>
        </w:rPr>
        <w:t>Abstract</w:t>
      </w:r>
    </w:p>
    <w:p w14:paraId="5CE3F5FE" w14:textId="77777777" w:rsidR="008A2630" w:rsidRPr="008A2630" w:rsidRDefault="008A2630" w:rsidP="008A2630">
      <w:pPr>
        <w:spacing w:line="276" w:lineRule="auto"/>
        <w:ind w:firstLine="1152"/>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Objectives of this research were to: 1. Study Civil Political Participation in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sz w:val="32"/>
          <w:szCs w:val="32"/>
          <w:lang w:eastAsia="en-US"/>
        </w:rPr>
        <w:t xml:space="preserve"> Returning Demand of Chiang Mai Province, 2. Compare the people’s opinions on Civil Political Participation in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sz w:val="32"/>
          <w:szCs w:val="32"/>
          <w:lang w:eastAsia="en-US"/>
        </w:rPr>
        <w:t xml:space="preserve">) Returning Demand of Chiang Mai Province classified by personal factors and 3. Study problems, obstacles and suggestions for the Civil Political Participation in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sz w:val="32"/>
          <w:szCs w:val="32"/>
          <w:lang w:eastAsia="en-US"/>
        </w:rPr>
        <w:t xml:space="preserve">) Returning Demand of Chiang Mai Province.  </w:t>
      </w:r>
    </w:p>
    <w:p w14:paraId="3060FB73" w14:textId="77777777" w:rsidR="008A2630" w:rsidRPr="008A2630" w:rsidRDefault="008A2630" w:rsidP="008A2630">
      <w:pPr>
        <w:spacing w:line="276" w:lineRule="auto"/>
        <w:ind w:firstLine="1152"/>
        <w:jc w:val="thaiDistribute"/>
        <w:rPr>
          <w:rFonts w:ascii="TH SarabunPSK" w:eastAsia="Calibri" w:hAnsi="TH SarabunPSK" w:cs="TH SarabunPSK"/>
          <w:b/>
          <w:bCs/>
          <w:sz w:val="32"/>
          <w:szCs w:val="32"/>
          <w:lang w:eastAsia="en-US"/>
        </w:rPr>
      </w:pPr>
      <w:r w:rsidRPr="008A2630">
        <w:rPr>
          <w:rFonts w:ascii="TH SarabunPSK" w:eastAsia="Calibri" w:hAnsi="TH SarabunPSK" w:cs="TH SarabunPSK"/>
          <w:sz w:val="32"/>
          <w:szCs w:val="32"/>
          <w:lang w:eastAsia="en-US"/>
        </w:rPr>
        <w:t xml:space="preserve">Methodology was the mixed methods: The quantitative research collected data with questionnaires with reliability values of 0.896 from 391 samples who were  the people living at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Sub-District, </w:t>
      </w:r>
      <w:proofErr w:type="spellStart"/>
      <w:r w:rsidRPr="008A2630">
        <w:rPr>
          <w:rFonts w:ascii="TH SarabunPSK" w:eastAsia="Calibri" w:hAnsi="TH SarabunPSK" w:cs="TH SarabunPSK"/>
          <w:sz w:val="32"/>
          <w:szCs w:val="32"/>
          <w:lang w:eastAsia="en-US"/>
        </w:rPr>
        <w:t>Muang</w:t>
      </w:r>
      <w:proofErr w:type="spellEnd"/>
      <w:r w:rsidRPr="008A2630">
        <w:rPr>
          <w:rFonts w:ascii="TH SarabunPSK" w:eastAsia="Calibri" w:hAnsi="TH SarabunPSK" w:cs="TH SarabunPSK"/>
          <w:sz w:val="32"/>
          <w:szCs w:val="32"/>
          <w:lang w:eastAsia="en-US"/>
        </w:rPr>
        <w:t xml:space="preserve"> District, </w:t>
      </w:r>
      <w:proofErr w:type="spellStart"/>
      <w:r w:rsidRPr="008A2630">
        <w:rPr>
          <w:rFonts w:ascii="TH SarabunPSK" w:eastAsia="Calibri" w:hAnsi="TH SarabunPSK" w:cs="TH SarabunPSK"/>
          <w:sz w:val="32"/>
          <w:szCs w:val="32"/>
          <w:lang w:eastAsia="en-US"/>
        </w:rPr>
        <w:t>Chiangmai</w:t>
      </w:r>
      <w:proofErr w:type="spellEnd"/>
      <w:r w:rsidRPr="008A2630">
        <w:rPr>
          <w:rFonts w:ascii="TH SarabunPSK" w:eastAsia="Calibri" w:hAnsi="TH SarabunPSK" w:cs="TH SarabunPSK"/>
          <w:sz w:val="32"/>
          <w:szCs w:val="32"/>
          <w:lang w:eastAsia="en-US"/>
        </w:rPr>
        <w:t xml:space="preserve"> Province, using Taro Yamane’s formula. </w:t>
      </w:r>
      <w:proofErr w:type="gramStart"/>
      <w:r w:rsidRPr="008A2630">
        <w:rPr>
          <w:rFonts w:ascii="TH SarabunPSK" w:eastAsia="Calibri" w:hAnsi="TH SarabunPSK" w:cs="TH SarabunPSK"/>
          <w:sz w:val="32"/>
          <w:szCs w:val="32"/>
          <w:lang w:eastAsia="en-US"/>
        </w:rPr>
        <w:t>with</w:t>
      </w:r>
      <w:proofErr w:type="gramEnd"/>
      <w:r w:rsidRPr="008A2630">
        <w:rPr>
          <w:rFonts w:ascii="TH SarabunPSK" w:eastAsia="Calibri" w:hAnsi="TH SarabunPSK" w:cs="TH SarabunPSK"/>
          <w:sz w:val="32"/>
          <w:szCs w:val="32"/>
          <w:lang w:eastAsia="en-US"/>
        </w:rPr>
        <w:t xml:space="preserve"> the confident value set at 0.05. The data were analyzed by frequency, percentage, mean standard deviation, t-test, F-test. Data from open-ended questionnaires were analyzed by table frequency calculation. The qualitative research collected data by in-depth </w:t>
      </w:r>
      <w:proofErr w:type="gramStart"/>
      <w:r w:rsidRPr="008A2630">
        <w:rPr>
          <w:rFonts w:ascii="TH SarabunPSK" w:eastAsia="Calibri" w:hAnsi="TH SarabunPSK" w:cs="TH SarabunPSK"/>
          <w:sz w:val="32"/>
          <w:szCs w:val="32"/>
          <w:lang w:eastAsia="en-US"/>
        </w:rPr>
        <w:t>interviewing  12</w:t>
      </w:r>
      <w:proofErr w:type="gramEnd"/>
      <w:r w:rsidRPr="008A2630">
        <w:rPr>
          <w:rFonts w:ascii="TH SarabunPSK" w:eastAsia="Calibri" w:hAnsi="TH SarabunPSK" w:cs="TH SarabunPSK"/>
          <w:sz w:val="32"/>
          <w:szCs w:val="32"/>
          <w:lang w:eastAsia="en-US"/>
        </w:rPr>
        <w:t xml:space="preserve"> key informants and analyzed data by descriptive content analysis.</w:t>
      </w:r>
    </w:p>
    <w:p w14:paraId="139B2D04" w14:textId="77777777" w:rsidR="008A2630" w:rsidRPr="008A2630" w:rsidRDefault="008A2630" w:rsidP="008A2630">
      <w:pPr>
        <w:spacing w:line="276" w:lineRule="auto"/>
        <w:ind w:firstLine="1152"/>
        <w:jc w:val="thaiDistribute"/>
        <w:rPr>
          <w:rFonts w:ascii="TH SarabunPSK" w:eastAsia="Calibri" w:hAnsi="TH SarabunPSK" w:cs="TH SarabunPSK"/>
          <w:b/>
          <w:bCs/>
          <w:sz w:val="32"/>
          <w:szCs w:val="32"/>
          <w:lang w:eastAsia="en-US"/>
        </w:rPr>
      </w:pPr>
      <w:r w:rsidRPr="008A2630">
        <w:rPr>
          <w:rFonts w:ascii="TH SarabunPSK" w:eastAsia="Calibri" w:hAnsi="TH SarabunPSK" w:cs="TH SarabunPSK"/>
          <w:b/>
          <w:bCs/>
          <w:sz w:val="32"/>
          <w:szCs w:val="32"/>
          <w:lang w:eastAsia="en-US"/>
        </w:rPr>
        <w:t>Findings of Research were as follows:</w:t>
      </w:r>
    </w:p>
    <w:p w14:paraId="431ABBCF" w14:textId="77777777" w:rsidR="008A2630" w:rsidRPr="008A2630" w:rsidRDefault="008A2630" w:rsidP="008A2630">
      <w:pPr>
        <w:spacing w:line="264" w:lineRule="auto"/>
        <w:ind w:firstLine="1152"/>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lastRenderedPageBreak/>
        <w:t xml:space="preserve">1. People’s opinions on Civil political participation in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w:t>
      </w:r>
      <w:r w:rsidRPr="008A2630">
        <w:rPr>
          <w:rFonts w:ascii="TH SarabunPSK" w:eastAsia="Calibri" w:hAnsi="TH SarabunPSK" w:cs="TH SarabunPSK"/>
          <w:sz w:val="32"/>
          <w:szCs w:val="32"/>
          <w:lang w:eastAsia="en-US"/>
        </w:rPr>
        <w:br/>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lang w:eastAsia="en-US"/>
        </w:rPr>
        <w:t xml:space="preserve">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lang w:eastAsia="en-US"/>
        </w:rPr>
        <w:t xml:space="preserve"> returning demand, by overall, were at middle </w:t>
      </w:r>
      <w:r w:rsidRPr="008A2630">
        <w:rPr>
          <w:rFonts w:ascii="TH SarabunPSK" w:eastAsia="Calibri" w:hAnsi="TH SarabunPSK" w:cs="TH SarabunPSK"/>
          <w:color w:val="000000"/>
          <w:sz w:val="32"/>
          <w:szCs w:val="32"/>
          <w:cs/>
          <w:lang w:eastAsia="en-US"/>
        </w:rPr>
        <w:t>(</w:t>
      </w:r>
      <m:oMath>
        <m:acc>
          <m:accPr>
            <m:chr m:val="̅"/>
            <m:ctrlPr>
              <w:rPr>
                <w:rFonts w:ascii="Cambria Math" w:eastAsia="Calibri" w:hAnsi="Cambria Math" w:cs="TH SarabunPSK"/>
                <w:color w:val="000000"/>
                <w:sz w:val="32"/>
                <w:szCs w:val="32"/>
                <w:lang w:eastAsia="en-US"/>
              </w:rPr>
            </m:ctrlPr>
          </m:accPr>
          <m:e>
            <m:r>
              <m:rPr>
                <m:sty m:val="p"/>
              </m:rPr>
              <w:rPr>
                <w:rFonts w:ascii="Cambria Math" w:eastAsia="Calibri" w:hAnsi="Cambria Math" w:cs="TH SarabunPSK"/>
                <w:color w:val="000000"/>
                <w:sz w:val="32"/>
                <w:szCs w:val="32"/>
                <w:lang w:eastAsia="en-US"/>
              </w:rPr>
              <m:t>x</m:t>
            </m:r>
          </m:e>
        </m:acc>
      </m:oMath>
      <w:r w:rsidRPr="008A2630">
        <w:rPr>
          <w:rFonts w:ascii="TH SarabunPSK" w:eastAsia="Calibri" w:hAnsi="TH SarabunPSK" w:cs="TH SarabunPSK"/>
          <w:color w:val="000000"/>
          <w:sz w:val="32"/>
          <w:szCs w:val="32"/>
          <w:lang w:eastAsia="en-US"/>
        </w:rPr>
        <w:t xml:space="preserve"> = </w:t>
      </w:r>
      <w:r w:rsidRPr="008A2630">
        <w:rPr>
          <w:rFonts w:ascii="TH SarabunPSK" w:eastAsia="Calibri" w:hAnsi="TH SarabunPSK" w:cs="TH SarabunPSK" w:hint="cs"/>
          <w:color w:val="000000"/>
          <w:sz w:val="32"/>
          <w:szCs w:val="32"/>
          <w:cs/>
          <w:lang w:eastAsia="en-US"/>
        </w:rPr>
        <w:t>2.77</w:t>
      </w:r>
      <w:r w:rsidRPr="008A2630">
        <w:rPr>
          <w:rFonts w:ascii="TH SarabunPSK" w:eastAsia="Calibri" w:hAnsi="TH SarabunPSK" w:cs="TH SarabunPSK"/>
          <w:color w:val="000000"/>
          <w:sz w:val="32"/>
          <w:szCs w:val="32"/>
          <w:lang w:eastAsia="en-US"/>
        </w:rPr>
        <w:t xml:space="preserve">) </w:t>
      </w:r>
      <w:r w:rsidRPr="008A2630">
        <w:rPr>
          <w:rFonts w:ascii="TH SarabunPSK" w:eastAsia="Calibri" w:hAnsi="TH SarabunPSK" w:cs="TH SarabunPSK" w:hint="cs"/>
          <w:color w:val="000000"/>
          <w:sz w:val="32"/>
          <w:szCs w:val="32"/>
          <w:cs/>
          <w:lang w:eastAsia="en-US"/>
        </w:rPr>
        <w:t xml:space="preserve"> </w:t>
      </w:r>
      <w:r w:rsidRPr="008A2630">
        <w:rPr>
          <w:rFonts w:ascii="TH SarabunPSK" w:eastAsia="Calibri" w:hAnsi="TH SarabunPSK" w:cs="TH SarabunPSK"/>
          <w:sz w:val="32"/>
          <w:szCs w:val="32"/>
          <w:lang w:eastAsia="en-US"/>
        </w:rPr>
        <w:t xml:space="preserve">All aspects were at middle level with the mean value from high to low as follows: Decision making was at </w:t>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lang w:eastAsia="en-US"/>
        </w:rPr>
        <w:t xml:space="preserve"> </w:t>
      </w:r>
      <m:oMath>
        <m:acc>
          <m:accPr>
            <m:chr m:val="̅"/>
            <m:ctrlPr>
              <w:rPr>
                <w:rFonts w:ascii="Cambria Math" w:eastAsia="Calibri" w:hAnsi="Cambria Math" w:cs="TH SarabunPSK"/>
                <w:color w:val="000000"/>
                <w:sz w:val="32"/>
                <w:szCs w:val="32"/>
                <w:lang w:eastAsia="en-US"/>
              </w:rPr>
            </m:ctrlPr>
          </m:accPr>
          <m:e>
            <m:r>
              <m:rPr>
                <m:sty m:val="p"/>
              </m:rPr>
              <w:rPr>
                <w:rFonts w:ascii="Cambria Math" w:eastAsia="Calibri" w:hAnsi="Cambria Math" w:cs="TH SarabunPSK"/>
                <w:color w:val="000000"/>
                <w:sz w:val="32"/>
                <w:szCs w:val="32"/>
                <w:lang w:eastAsia="en-US"/>
              </w:rPr>
              <m:t>x</m:t>
            </m:r>
          </m:e>
        </m:acc>
      </m:oMath>
      <w:r w:rsidRPr="008A2630">
        <w:rPr>
          <w:rFonts w:ascii="TH SarabunPSK" w:eastAsia="Calibri" w:hAnsi="TH SarabunPSK" w:cs="TH SarabunPSK"/>
          <w:color w:val="000000"/>
          <w:sz w:val="32"/>
          <w:szCs w:val="32"/>
          <w:lang w:eastAsia="en-US"/>
        </w:rPr>
        <w:t xml:space="preserve"> = </w:t>
      </w:r>
      <w:r w:rsidRPr="008A2630">
        <w:rPr>
          <w:rFonts w:ascii="TH SarabunPSK" w:eastAsia="Calibri" w:hAnsi="TH SarabunPSK" w:cs="TH SarabunPSK"/>
          <w:sz w:val="32"/>
          <w:szCs w:val="32"/>
          <w:lang w:eastAsia="en-US"/>
        </w:rPr>
        <w:t>2.66</w:t>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lang w:eastAsia="en-US"/>
        </w:rPr>
        <w:t xml:space="preserve"> Operation was at </w:t>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pacing w:val="8"/>
          <w:sz w:val="32"/>
          <w:szCs w:val="32"/>
          <w:lang w:eastAsia="en-US"/>
        </w:rPr>
        <w:t xml:space="preserve"> </w:t>
      </w:r>
      <m:oMath>
        <m:acc>
          <m:accPr>
            <m:chr m:val="̅"/>
            <m:ctrlPr>
              <w:rPr>
                <w:rFonts w:ascii="Cambria Math" w:eastAsia="Calibri" w:hAnsi="Cambria Math" w:cs="TH SarabunPSK"/>
                <w:color w:val="000000"/>
                <w:spacing w:val="8"/>
                <w:sz w:val="32"/>
                <w:szCs w:val="32"/>
                <w:lang w:eastAsia="en-US"/>
              </w:rPr>
            </m:ctrlPr>
          </m:accPr>
          <m:e>
            <m:r>
              <m:rPr>
                <m:sty m:val="p"/>
              </m:rPr>
              <w:rPr>
                <w:rFonts w:ascii="Cambria Math" w:eastAsia="Calibri" w:hAnsi="Cambria Math" w:cs="TH SarabunPSK"/>
                <w:color w:val="000000"/>
                <w:spacing w:val="8"/>
                <w:sz w:val="32"/>
                <w:szCs w:val="32"/>
                <w:lang w:eastAsia="en-US"/>
              </w:rPr>
              <m:t>x</m:t>
            </m:r>
          </m:e>
        </m:acc>
      </m:oMath>
      <w:r w:rsidRPr="008A2630">
        <w:rPr>
          <w:rFonts w:ascii="TH SarabunPSK" w:eastAsia="Calibri" w:hAnsi="TH SarabunPSK" w:cs="TH SarabunPSK"/>
          <w:color w:val="000000"/>
          <w:spacing w:val="8"/>
          <w:sz w:val="32"/>
          <w:szCs w:val="32"/>
          <w:lang w:eastAsia="en-US"/>
        </w:rPr>
        <w:t xml:space="preserve"> = </w:t>
      </w:r>
      <w:r w:rsidRPr="008A2630">
        <w:rPr>
          <w:rFonts w:ascii="TH SarabunPSK" w:eastAsia="Calibri" w:hAnsi="TH SarabunPSK" w:cs="TH SarabunPSK" w:hint="cs"/>
          <w:color w:val="000000"/>
          <w:spacing w:val="8"/>
          <w:sz w:val="32"/>
          <w:szCs w:val="32"/>
          <w:cs/>
          <w:lang w:eastAsia="en-US"/>
        </w:rPr>
        <w:t>2.68)</w:t>
      </w:r>
      <w:r w:rsidRPr="008A2630">
        <w:rPr>
          <w:rFonts w:ascii="TH SarabunPSK" w:eastAsia="Calibri" w:hAnsi="TH SarabunPSK" w:cs="TH SarabunPSK"/>
          <w:color w:val="000000"/>
          <w:spacing w:val="8"/>
          <w:sz w:val="32"/>
          <w:szCs w:val="32"/>
          <w:lang w:eastAsia="en-US"/>
        </w:rPr>
        <w:t xml:space="preserve"> Benefit sharing was at</w:t>
      </w:r>
      <w:r w:rsidRPr="008A2630">
        <w:rPr>
          <w:rFonts w:ascii="TH SarabunPSK" w:eastAsia="Calibri" w:hAnsi="TH SarabunPSK" w:cs="TH SarabunPSK" w:hint="cs"/>
          <w:color w:val="000000"/>
          <w:spacing w:val="8"/>
          <w:sz w:val="32"/>
          <w:szCs w:val="32"/>
          <w:cs/>
          <w:lang w:eastAsia="en-US"/>
        </w:rPr>
        <w:t xml:space="preserve"> (</w:t>
      </w:r>
      <w:r w:rsidRPr="008A2630">
        <w:rPr>
          <w:rFonts w:ascii="TH SarabunPSK" w:eastAsia="Calibri" w:hAnsi="TH SarabunPSK" w:cs="TH SarabunPSK"/>
          <w:color w:val="000000"/>
          <w:spacing w:val="8"/>
          <w:sz w:val="32"/>
          <w:szCs w:val="32"/>
          <w:lang w:eastAsia="en-US"/>
        </w:rPr>
        <w:t xml:space="preserve"> </w:t>
      </w:r>
      <m:oMath>
        <m:acc>
          <m:accPr>
            <m:chr m:val="̅"/>
            <m:ctrlPr>
              <w:rPr>
                <w:rFonts w:ascii="Cambria Math" w:eastAsia="Calibri" w:hAnsi="Cambria Math" w:cs="TH SarabunPSK"/>
                <w:color w:val="000000"/>
                <w:spacing w:val="8"/>
                <w:sz w:val="32"/>
                <w:szCs w:val="32"/>
                <w:lang w:eastAsia="en-US"/>
              </w:rPr>
            </m:ctrlPr>
          </m:accPr>
          <m:e>
            <m:r>
              <m:rPr>
                <m:sty m:val="p"/>
              </m:rPr>
              <w:rPr>
                <w:rFonts w:ascii="Cambria Math" w:eastAsia="Calibri" w:hAnsi="Cambria Math" w:cs="TH SarabunPSK"/>
                <w:color w:val="000000"/>
                <w:spacing w:val="8"/>
                <w:sz w:val="32"/>
                <w:szCs w:val="32"/>
                <w:lang w:eastAsia="en-US"/>
              </w:rPr>
              <m:t>x</m:t>
            </m:r>
          </m:e>
        </m:acc>
      </m:oMath>
      <w:r w:rsidRPr="008A2630">
        <w:rPr>
          <w:rFonts w:ascii="TH SarabunPSK" w:eastAsia="Calibri" w:hAnsi="TH SarabunPSK" w:cs="TH SarabunPSK"/>
          <w:color w:val="000000"/>
          <w:spacing w:val="8"/>
          <w:sz w:val="32"/>
          <w:szCs w:val="32"/>
          <w:lang w:eastAsia="en-US"/>
        </w:rPr>
        <w:t xml:space="preserve"> = </w:t>
      </w:r>
      <w:r w:rsidRPr="008A2630">
        <w:rPr>
          <w:rFonts w:ascii="TH SarabunPSK" w:eastAsia="Calibri" w:hAnsi="TH SarabunPSK" w:cs="TH SarabunPSK" w:hint="cs"/>
          <w:color w:val="000000"/>
          <w:spacing w:val="8"/>
          <w:sz w:val="32"/>
          <w:szCs w:val="32"/>
          <w:cs/>
          <w:lang w:eastAsia="en-US"/>
        </w:rPr>
        <w:t>2.95)</w:t>
      </w:r>
      <w:r w:rsidRPr="008A2630">
        <w:rPr>
          <w:rFonts w:ascii="TH SarabunPSK" w:eastAsia="Calibri" w:hAnsi="TH SarabunPSK" w:cs="TH SarabunPSK"/>
          <w:color w:val="000000"/>
          <w:spacing w:val="8"/>
          <w:sz w:val="32"/>
          <w:szCs w:val="32"/>
          <w:lang w:eastAsia="en-US"/>
        </w:rPr>
        <w:t xml:space="preserve"> and Evaluation was at </w:t>
      </w:r>
      <w:r w:rsidRPr="008A2630">
        <w:rPr>
          <w:rFonts w:ascii="TH SarabunPSK" w:eastAsia="Calibri" w:hAnsi="TH SarabunPSK" w:cs="TH SarabunPSK" w:hint="cs"/>
          <w:color w:val="000000"/>
          <w:spacing w:val="8"/>
          <w:sz w:val="32"/>
          <w:szCs w:val="32"/>
          <w:cs/>
          <w:lang w:eastAsia="en-US"/>
        </w:rPr>
        <w:t>(</w:t>
      </w:r>
      <w:r w:rsidRPr="008A2630">
        <w:rPr>
          <w:rFonts w:ascii="TH SarabunPSK" w:eastAsia="Calibri" w:hAnsi="TH SarabunPSK" w:cs="TH SarabunPSK"/>
          <w:color w:val="000000"/>
          <w:spacing w:val="8"/>
          <w:sz w:val="32"/>
          <w:szCs w:val="32"/>
          <w:lang w:eastAsia="en-US"/>
        </w:rPr>
        <w:t xml:space="preserve"> </w:t>
      </w:r>
      <m:oMath>
        <m:acc>
          <m:accPr>
            <m:chr m:val="̅"/>
            <m:ctrlPr>
              <w:rPr>
                <w:rFonts w:ascii="Cambria Math" w:eastAsia="Calibri" w:hAnsi="Cambria Math" w:cs="TH SarabunPSK"/>
                <w:color w:val="000000"/>
                <w:spacing w:val="8"/>
                <w:sz w:val="32"/>
                <w:szCs w:val="32"/>
                <w:lang w:eastAsia="en-US"/>
              </w:rPr>
            </m:ctrlPr>
          </m:accPr>
          <m:e>
            <m:r>
              <m:rPr>
                <m:sty m:val="p"/>
              </m:rPr>
              <w:rPr>
                <w:rFonts w:ascii="Cambria Math" w:eastAsia="Calibri" w:hAnsi="Cambria Math" w:cs="TH SarabunPSK"/>
                <w:color w:val="000000"/>
                <w:spacing w:val="8"/>
                <w:sz w:val="32"/>
                <w:szCs w:val="32"/>
                <w:lang w:eastAsia="en-US"/>
              </w:rPr>
              <m:t>x</m:t>
            </m:r>
          </m:e>
        </m:acc>
      </m:oMath>
      <w:r w:rsidRPr="008A2630">
        <w:rPr>
          <w:rFonts w:ascii="TH SarabunPSK" w:eastAsia="Calibri" w:hAnsi="TH SarabunPSK" w:cs="TH SarabunPSK"/>
          <w:color w:val="000000"/>
          <w:spacing w:val="8"/>
          <w:sz w:val="32"/>
          <w:szCs w:val="32"/>
          <w:lang w:eastAsia="en-US"/>
        </w:rPr>
        <w:t xml:space="preserve"> = </w:t>
      </w:r>
      <w:r w:rsidRPr="008A2630">
        <w:rPr>
          <w:rFonts w:ascii="TH SarabunPSK" w:eastAsia="Calibri" w:hAnsi="TH SarabunPSK" w:cs="TH SarabunPSK" w:hint="cs"/>
          <w:color w:val="000000"/>
          <w:spacing w:val="8"/>
          <w:sz w:val="32"/>
          <w:szCs w:val="32"/>
          <w:cs/>
          <w:lang w:eastAsia="en-US"/>
        </w:rPr>
        <w:t>2.78)</w:t>
      </w:r>
      <w:r w:rsidRPr="008A2630">
        <w:rPr>
          <w:rFonts w:ascii="TH SarabunPSK" w:eastAsia="Calibri" w:hAnsi="TH SarabunPSK" w:cs="TH SarabunPSK"/>
          <w:color w:val="000000"/>
          <w:spacing w:val="8"/>
          <w:sz w:val="32"/>
          <w:szCs w:val="32"/>
          <w:lang w:eastAsia="en-US"/>
        </w:rPr>
        <w:t xml:space="preserve"> accordingly </w:t>
      </w:r>
    </w:p>
    <w:p w14:paraId="73A3C75E" w14:textId="77777777" w:rsidR="008A2630" w:rsidRPr="008A2630" w:rsidRDefault="008A2630" w:rsidP="008A2630">
      <w:pPr>
        <w:spacing w:line="264" w:lineRule="auto"/>
        <w:ind w:firstLine="1152"/>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2. The comparison of people’s opinions was found that people with different age and status in community had different opinions on the civil political participation in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w:t>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lang w:eastAsia="en-US"/>
        </w:rPr>
        <w:t xml:space="preserve">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lang w:eastAsia="en-US"/>
        </w:rPr>
        <w:t xml:space="preserve">returning demand at the statically significant level at 0.05, accepting the set hypothesis. People with different gender, educational level, and monthly incomes did not have different opinions, rejecting the set hypothesis.  </w:t>
      </w:r>
    </w:p>
    <w:p w14:paraId="6D2452D0" w14:textId="77777777" w:rsidR="008A2630" w:rsidRPr="008A2630" w:rsidRDefault="008A2630" w:rsidP="008A2630">
      <w:pPr>
        <w:spacing w:line="264" w:lineRule="auto"/>
        <w:ind w:firstLine="1152"/>
        <w:jc w:val="thaiDistribute"/>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3. Problems and obstacles and recommendation for </w:t>
      </w:r>
      <w:proofErr w:type="spellStart"/>
      <w:r w:rsidRPr="008A2630">
        <w:rPr>
          <w:rFonts w:ascii="TH SarabunPSK" w:eastAsia="Calibri" w:hAnsi="TH SarabunPSK" w:cs="TH SarabunPSK"/>
          <w:sz w:val="32"/>
          <w:szCs w:val="32"/>
          <w:lang w:eastAsia="en-US"/>
        </w:rPr>
        <w:t>Doi</w:t>
      </w:r>
      <w:proofErr w:type="spellEnd"/>
      <w:r w:rsidRPr="008A2630">
        <w:rPr>
          <w:rFonts w:ascii="TH SarabunPSK" w:eastAsia="Calibri" w:hAnsi="TH SarabunPSK" w:cs="TH SarabunPSK"/>
          <w:sz w:val="32"/>
          <w:szCs w:val="32"/>
          <w:lang w:eastAsia="en-US"/>
        </w:rPr>
        <w:t xml:space="preserve"> </w:t>
      </w:r>
      <w:proofErr w:type="spellStart"/>
      <w:r w:rsidRPr="008A2630">
        <w:rPr>
          <w:rFonts w:ascii="TH SarabunPSK" w:eastAsia="Calibri" w:hAnsi="TH SarabunPSK" w:cs="TH SarabunPSK"/>
          <w:sz w:val="32"/>
          <w:szCs w:val="32"/>
          <w:lang w:eastAsia="en-US"/>
        </w:rPr>
        <w:t>Suthep</w:t>
      </w:r>
      <w:proofErr w:type="spellEnd"/>
      <w:r w:rsidRPr="008A2630">
        <w:rPr>
          <w:rFonts w:ascii="TH SarabunPSK" w:eastAsia="Calibri" w:hAnsi="TH SarabunPSK" w:cs="TH SarabunPSK"/>
          <w:sz w:val="32"/>
          <w:szCs w:val="32"/>
          <w:lang w:eastAsia="en-US"/>
        </w:rPr>
        <w:t xml:space="preserve"> Forest </w:t>
      </w:r>
      <w:r w:rsidRPr="008A2630">
        <w:rPr>
          <w:rFonts w:ascii="TH SarabunPSK" w:eastAsia="Calibri" w:hAnsi="TH SarabunPSK" w:cs="TH SarabunPSK"/>
          <w:sz w:val="32"/>
          <w:szCs w:val="32"/>
          <w:cs/>
          <w:lang w:eastAsia="en-US"/>
        </w:rPr>
        <w:br/>
      </w:r>
      <w:r w:rsidRPr="008A2630">
        <w:rPr>
          <w:rFonts w:ascii="TH SarabunPSK" w:eastAsia="Calibri" w:hAnsi="TH SarabunPSK" w:cs="TH SarabunPSK" w:hint="cs"/>
          <w:sz w:val="32"/>
          <w:szCs w:val="32"/>
          <w:cs/>
          <w:lang w:eastAsia="en-US"/>
        </w:rPr>
        <w:t>(</w:t>
      </w:r>
      <w:r w:rsidRPr="008A2630">
        <w:rPr>
          <w:rFonts w:ascii="TH SarabunPSK" w:eastAsia="Calibri" w:hAnsi="TH SarabunPSK" w:cs="TH SarabunPSK"/>
          <w:sz w:val="32"/>
          <w:szCs w:val="32"/>
          <w:lang w:eastAsia="en-US"/>
        </w:rPr>
        <w:t xml:space="preserve">Pa </w:t>
      </w:r>
      <w:proofErr w:type="spellStart"/>
      <w:r w:rsidRPr="008A2630">
        <w:rPr>
          <w:rFonts w:ascii="TH SarabunPSK" w:eastAsia="Calibri" w:hAnsi="TH SarabunPSK" w:cs="TH SarabunPSK"/>
          <w:sz w:val="32"/>
          <w:szCs w:val="32"/>
          <w:lang w:eastAsia="en-US"/>
        </w:rPr>
        <w:t>Waeng</w:t>
      </w:r>
      <w:proofErr w:type="spellEnd"/>
      <w:r w:rsidRPr="008A2630">
        <w:rPr>
          <w:rFonts w:ascii="TH SarabunPSK" w:eastAsia="Calibri" w:hAnsi="TH SarabunPSK" w:cs="TH SarabunPSK" w:hint="cs"/>
          <w:sz w:val="32"/>
          <w:szCs w:val="32"/>
          <w:cs/>
          <w:lang w:eastAsia="en-US"/>
        </w:rPr>
        <w:t xml:space="preserve">) </w:t>
      </w:r>
      <w:r w:rsidRPr="008A2630">
        <w:rPr>
          <w:rFonts w:ascii="TH SarabunPSK" w:eastAsia="Calibri" w:hAnsi="TH SarabunPSK" w:cs="TH SarabunPSK"/>
          <w:sz w:val="32"/>
          <w:szCs w:val="32"/>
          <w:lang w:eastAsia="en-US"/>
        </w:rPr>
        <w:t>returning demand</w:t>
      </w:r>
      <w:r w:rsidRPr="008A2630">
        <w:rPr>
          <w:rFonts w:ascii="Calibri" w:eastAsia="Calibri" w:hAnsi="Calibri" w:cs="Cordia New"/>
          <w:sz w:val="22"/>
          <w:szCs w:val="28"/>
          <w:lang w:eastAsia="en-US"/>
        </w:rPr>
        <w:t xml:space="preserve"> </w:t>
      </w:r>
      <w:r w:rsidRPr="008A2630">
        <w:rPr>
          <w:rFonts w:ascii="TH SarabunPSK" w:eastAsia="Calibri" w:hAnsi="TH SarabunPSK" w:cs="TH SarabunPSK"/>
          <w:sz w:val="32"/>
          <w:szCs w:val="32"/>
          <w:lang w:eastAsia="en-US"/>
        </w:rPr>
        <w:t xml:space="preserve">of Chiang Mai Province were found that: Decision making: people’s recommendation were that means to get into data and participation in activities were limited because of daily personal duties preventing people from participation in the civil political activities. Recommendation for this problem was that there should add more channels for public relations to give knowledge to people. More channels for opinion expression that were not obstacle to daily activities such as social media should be added. The aspect of operation, people’s recommendation was that participation in the activities was difficult due to daily life activities. Coordination was broken </w:t>
      </w:r>
      <w:proofErr w:type="gramStart"/>
      <w:r w:rsidRPr="008A2630">
        <w:rPr>
          <w:rFonts w:ascii="TH SarabunPSK" w:eastAsia="Calibri" w:hAnsi="TH SarabunPSK" w:cs="TH SarabunPSK"/>
          <w:sz w:val="32"/>
          <w:szCs w:val="32"/>
          <w:lang w:eastAsia="en-US"/>
        </w:rPr>
        <w:t>down,</w:t>
      </w:r>
      <w:proofErr w:type="gramEnd"/>
      <w:r w:rsidRPr="008A2630">
        <w:rPr>
          <w:rFonts w:ascii="TH SarabunPSK" w:eastAsia="Calibri" w:hAnsi="TH SarabunPSK" w:cs="TH SarabunPSK"/>
          <w:sz w:val="32"/>
          <w:szCs w:val="32"/>
          <w:lang w:eastAsia="en-US"/>
        </w:rPr>
        <w:t xml:space="preserve"> information was not known thoroughly and misleading. Recommendation was that there should more ways to participate in activities that did not </w:t>
      </w:r>
      <w:proofErr w:type="gramStart"/>
      <w:r w:rsidRPr="008A2630">
        <w:rPr>
          <w:rFonts w:ascii="TH SarabunPSK" w:eastAsia="Calibri" w:hAnsi="TH SarabunPSK" w:cs="TH SarabunPSK"/>
          <w:sz w:val="32"/>
          <w:szCs w:val="32"/>
          <w:lang w:eastAsia="en-US"/>
        </w:rPr>
        <w:t>interfere  with</w:t>
      </w:r>
      <w:proofErr w:type="gramEnd"/>
      <w:r w:rsidRPr="008A2630">
        <w:rPr>
          <w:rFonts w:ascii="TH SarabunPSK" w:eastAsia="Calibri" w:hAnsi="TH SarabunPSK" w:cs="TH SarabunPSK"/>
          <w:sz w:val="32"/>
          <w:szCs w:val="32"/>
          <w:lang w:eastAsia="en-US"/>
        </w:rPr>
        <w:t xml:space="preserve"> daily life activities such as through social media. The coordination should be concise and clear in order to disseminate correct information that </w:t>
      </w:r>
      <w:proofErr w:type="gramStart"/>
      <w:r w:rsidRPr="008A2630">
        <w:rPr>
          <w:rFonts w:ascii="TH SarabunPSK" w:eastAsia="Calibri" w:hAnsi="TH SarabunPSK" w:cs="TH SarabunPSK"/>
          <w:sz w:val="32"/>
          <w:szCs w:val="32"/>
          <w:lang w:eastAsia="en-US"/>
        </w:rPr>
        <w:t>reach</w:t>
      </w:r>
      <w:proofErr w:type="gramEnd"/>
      <w:r w:rsidRPr="008A2630">
        <w:rPr>
          <w:rFonts w:ascii="TH SarabunPSK" w:eastAsia="Calibri" w:hAnsi="TH SarabunPSK" w:cs="TH SarabunPSK"/>
          <w:sz w:val="32"/>
          <w:szCs w:val="32"/>
          <w:lang w:eastAsia="en-US"/>
        </w:rPr>
        <w:t xml:space="preserve"> people the most. The aspect of benefit sharing, people’s </w:t>
      </w:r>
      <w:proofErr w:type="gramStart"/>
      <w:r w:rsidRPr="008A2630">
        <w:rPr>
          <w:rFonts w:ascii="TH SarabunPSK" w:eastAsia="Calibri" w:hAnsi="TH SarabunPSK" w:cs="TH SarabunPSK"/>
          <w:sz w:val="32"/>
          <w:szCs w:val="32"/>
          <w:lang w:eastAsia="en-US"/>
        </w:rPr>
        <w:t>recommendation  was</w:t>
      </w:r>
      <w:proofErr w:type="gramEnd"/>
      <w:r w:rsidRPr="008A2630">
        <w:rPr>
          <w:rFonts w:ascii="TH SarabunPSK" w:eastAsia="Calibri" w:hAnsi="TH SarabunPSK" w:cs="TH SarabunPSK"/>
          <w:sz w:val="32"/>
          <w:szCs w:val="32"/>
          <w:lang w:eastAsia="en-US"/>
        </w:rPr>
        <w:t xml:space="preserve"> that people did not see the benefits from participation in the civil political activities. The recommended </w:t>
      </w:r>
      <w:proofErr w:type="gramStart"/>
      <w:r w:rsidRPr="008A2630">
        <w:rPr>
          <w:rFonts w:ascii="TH SarabunPSK" w:eastAsia="Calibri" w:hAnsi="TH SarabunPSK" w:cs="TH SarabunPSK"/>
          <w:sz w:val="32"/>
          <w:szCs w:val="32"/>
          <w:lang w:eastAsia="en-US"/>
        </w:rPr>
        <w:t>that  agencies</w:t>
      </w:r>
      <w:proofErr w:type="gramEnd"/>
      <w:r w:rsidRPr="008A2630">
        <w:rPr>
          <w:rFonts w:ascii="TH SarabunPSK" w:eastAsia="Calibri" w:hAnsi="TH SarabunPSK" w:cs="TH SarabunPSK"/>
          <w:sz w:val="32"/>
          <w:szCs w:val="32"/>
          <w:lang w:eastAsia="en-US"/>
        </w:rPr>
        <w:t xml:space="preserve"> should campaign more to give knowledge to people to see the benefit from civil political </w:t>
      </w:r>
      <w:r w:rsidRPr="008A2630">
        <w:rPr>
          <w:rFonts w:ascii="TH SarabunPSK" w:eastAsia="Calibri" w:hAnsi="TH SarabunPSK" w:cs="TH SarabunPSK"/>
          <w:sz w:val="32"/>
          <w:szCs w:val="32"/>
          <w:lang w:eastAsia="en-US"/>
        </w:rPr>
        <w:lastRenderedPageBreak/>
        <w:t xml:space="preserve">participation. The aspect of evaluation; people’s recommendation was </w:t>
      </w:r>
      <w:proofErr w:type="gramStart"/>
      <w:r w:rsidRPr="008A2630">
        <w:rPr>
          <w:rFonts w:ascii="TH SarabunPSK" w:eastAsia="Calibri" w:hAnsi="TH SarabunPSK" w:cs="TH SarabunPSK"/>
          <w:sz w:val="32"/>
          <w:szCs w:val="32"/>
          <w:lang w:eastAsia="en-US"/>
        </w:rPr>
        <w:t>that  there</w:t>
      </w:r>
      <w:proofErr w:type="gramEnd"/>
      <w:r w:rsidRPr="008A2630">
        <w:rPr>
          <w:rFonts w:ascii="TH SarabunPSK" w:eastAsia="Calibri" w:hAnsi="TH SarabunPSK" w:cs="TH SarabunPSK"/>
          <w:sz w:val="32"/>
          <w:szCs w:val="32"/>
          <w:lang w:eastAsia="en-US"/>
        </w:rPr>
        <w:t xml:space="preserve"> was no personnel in this aspect to evaluate the benefit from joining the civil politics. People did not know how to participate. Recommendation was that there should be assignment or appointment of personnel or groups of people to conduct the evaluation and inform the publics the benefits of civil political participation.</w:t>
      </w:r>
    </w:p>
    <w:p w14:paraId="2589E489" w14:textId="77777777" w:rsidR="008A2630" w:rsidRPr="008A2630" w:rsidRDefault="008A2630" w:rsidP="008A2630">
      <w:pPr>
        <w:spacing w:line="264" w:lineRule="auto"/>
        <w:ind w:firstLine="1152"/>
        <w:rPr>
          <w:rFonts w:ascii="TH SarabunPSK" w:eastAsia="Calibri" w:hAnsi="TH SarabunPSK" w:cs="TH SarabunPSK"/>
          <w:sz w:val="32"/>
          <w:szCs w:val="32"/>
          <w:lang w:eastAsia="en-US"/>
        </w:rPr>
      </w:pPr>
      <w:r w:rsidRPr="008A2630">
        <w:rPr>
          <w:rFonts w:ascii="TH SarabunPSK" w:eastAsia="Calibri" w:hAnsi="TH SarabunPSK" w:cs="TH SarabunPSK"/>
          <w:sz w:val="32"/>
          <w:szCs w:val="32"/>
          <w:lang w:eastAsia="en-US"/>
        </w:rPr>
        <w:t xml:space="preserve">    </w:t>
      </w:r>
    </w:p>
    <w:p w14:paraId="36110FB2" w14:textId="77777777" w:rsidR="008A2630" w:rsidRPr="008A2630" w:rsidRDefault="008A2630" w:rsidP="008A2630">
      <w:pPr>
        <w:tabs>
          <w:tab w:val="left" w:pos="1080"/>
        </w:tabs>
        <w:jc w:val="thaiDistribute"/>
        <w:rPr>
          <w:rFonts w:ascii="TH SarabunPSK" w:eastAsia="Calibri" w:hAnsi="TH SarabunPSK" w:cs="TH SarabunPSK"/>
          <w:sz w:val="32"/>
          <w:szCs w:val="32"/>
          <w:lang w:eastAsia="en-US"/>
        </w:rPr>
      </w:pPr>
    </w:p>
    <w:p w14:paraId="11165A78" w14:textId="70D4069D" w:rsidR="00152FDD" w:rsidRPr="008A2630" w:rsidRDefault="00152FDD" w:rsidP="00D752B5">
      <w:pPr>
        <w:spacing w:after="160" w:line="259" w:lineRule="auto"/>
        <w:rPr>
          <w:rFonts w:ascii="TH SarabunPSK" w:hAnsi="TH SarabunPSK" w:cs="TH SarabunPSK"/>
          <w:sz w:val="36"/>
          <w:szCs w:val="36"/>
        </w:rPr>
      </w:pPr>
      <w:bookmarkStart w:id="1" w:name="_GoBack"/>
      <w:bookmarkEnd w:id="1"/>
    </w:p>
    <w:sectPr w:rsidR="00152FDD" w:rsidRPr="008A2630" w:rsidSect="00AE7164">
      <w:pgSz w:w="11906" w:h="16838" w:code="9"/>
      <w:pgMar w:top="2160" w:right="1440" w:bottom="1440" w:left="2160" w:header="128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BB87B" w14:textId="77777777" w:rsidR="004B7675" w:rsidRDefault="004B7675" w:rsidP="00066CB8">
      <w:r>
        <w:separator/>
      </w:r>
    </w:p>
  </w:endnote>
  <w:endnote w:type="continuationSeparator" w:id="0">
    <w:p w14:paraId="30D2E2BC" w14:textId="77777777" w:rsidR="004B7675" w:rsidRDefault="004B7675" w:rsidP="000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AF" w:usb1="4000204B"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panose1 w:val="00000000000000000000"/>
    <w:charset w:val="DE"/>
    <w:family w:val="auto"/>
    <w:notTrueType/>
    <w:pitch w:val="default"/>
    <w:sig w:usb0="0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503E3" w14:textId="77777777" w:rsidR="004B7675" w:rsidRDefault="004B7675" w:rsidP="00066CB8">
      <w:r>
        <w:separator/>
      </w:r>
    </w:p>
  </w:footnote>
  <w:footnote w:type="continuationSeparator" w:id="0">
    <w:p w14:paraId="0E1FAA54" w14:textId="77777777" w:rsidR="004B7675" w:rsidRDefault="004B7675" w:rsidP="0006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D"/>
    <w:rsid w:val="0000420F"/>
    <w:rsid w:val="00026B0D"/>
    <w:rsid w:val="00037DAD"/>
    <w:rsid w:val="00066CB8"/>
    <w:rsid w:val="00093D09"/>
    <w:rsid w:val="00096E53"/>
    <w:rsid w:val="000D31DB"/>
    <w:rsid w:val="000F61E3"/>
    <w:rsid w:val="00152FDD"/>
    <w:rsid w:val="001B106F"/>
    <w:rsid w:val="00210074"/>
    <w:rsid w:val="002544A7"/>
    <w:rsid w:val="002575C3"/>
    <w:rsid w:val="002E47FC"/>
    <w:rsid w:val="00306C77"/>
    <w:rsid w:val="003F2914"/>
    <w:rsid w:val="004078E6"/>
    <w:rsid w:val="00435E5F"/>
    <w:rsid w:val="004B7675"/>
    <w:rsid w:val="004C297F"/>
    <w:rsid w:val="004D1486"/>
    <w:rsid w:val="004F54BC"/>
    <w:rsid w:val="00570528"/>
    <w:rsid w:val="005C355B"/>
    <w:rsid w:val="005E6AED"/>
    <w:rsid w:val="005F3BDA"/>
    <w:rsid w:val="006A6344"/>
    <w:rsid w:val="006B54F8"/>
    <w:rsid w:val="00717DEB"/>
    <w:rsid w:val="00742CD4"/>
    <w:rsid w:val="00771E2C"/>
    <w:rsid w:val="007D7DB8"/>
    <w:rsid w:val="00824099"/>
    <w:rsid w:val="008503C4"/>
    <w:rsid w:val="008672E5"/>
    <w:rsid w:val="00896958"/>
    <w:rsid w:val="008A2630"/>
    <w:rsid w:val="008C6785"/>
    <w:rsid w:val="0093388D"/>
    <w:rsid w:val="00A4038C"/>
    <w:rsid w:val="00A50646"/>
    <w:rsid w:val="00A70043"/>
    <w:rsid w:val="00A95D4D"/>
    <w:rsid w:val="00AE7164"/>
    <w:rsid w:val="00CD6770"/>
    <w:rsid w:val="00D07EDC"/>
    <w:rsid w:val="00D752B5"/>
    <w:rsid w:val="00D81281"/>
    <w:rsid w:val="00E40ABE"/>
    <w:rsid w:val="00E41EB5"/>
    <w:rsid w:val="00E55EC5"/>
    <w:rsid w:val="00F5750D"/>
    <w:rsid w:val="00F62798"/>
    <w:rsid w:val="00FB3354"/>
    <w:rsid w:val="00FC08D4"/>
    <w:rsid w:val="00FE23EE"/>
    <w:rsid w:val="00FF44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D"/>
    <w:pPr>
      <w:spacing w:after="0" w:line="240" w:lineRule="auto"/>
    </w:pPr>
    <w:rPr>
      <w:rFonts w:ascii="Times New Roman" w:eastAsia="SimSun" w:hAnsi="Times New Roman" w:cs="Angsana New"/>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 w:type="paragraph" w:styleId="a5">
    <w:name w:val="header"/>
    <w:basedOn w:val="a"/>
    <w:link w:val="a6"/>
    <w:uiPriority w:val="99"/>
    <w:unhideWhenUsed/>
    <w:rsid w:val="00066CB8"/>
    <w:pPr>
      <w:tabs>
        <w:tab w:val="center" w:pos="4513"/>
        <w:tab w:val="right" w:pos="9026"/>
      </w:tabs>
    </w:pPr>
    <w:rPr>
      <w:szCs w:val="30"/>
    </w:rPr>
  </w:style>
  <w:style w:type="character" w:customStyle="1" w:styleId="a6">
    <w:name w:val="หัวกระดาษ อักขระ"/>
    <w:basedOn w:val="a0"/>
    <w:link w:val="a5"/>
    <w:uiPriority w:val="99"/>
    <w:rsid w:val="00066CB8"/>
    <w:rPr>
      <w:rFonts w:ascii="Times New Roman" w:eastAsia="SimSun" w:hAnsi="Times New Roman" w:cs="Angsana New"/>
      <w:sz w:val="24"/>
      <w:szCs w:val="30"/>
      <w:lang w:eastAsia="zh-CN"/>
    </w:rPr>
  </w:style>
  <w:style w:type="paragraph" w:styleId="a7">
    <w:name w:val="footer"/>
    <w:basedOn w:val="a"/>
    <w:link w:val="a8"/>
    <w:uiPriority w:val="99"/>
    <w:unhideWhenUsed/>
    <w:rsid w:val="00066CB8"/>
    <w:pPr>
      <w:tabs>
        <w:tab w:val="center" w:pos="4513"/>
        <w:tab w:val="right" w:pos="9026"/>
      </w:tabs>
    </w:pPr>
    <w:rPr>
      <w:szCs w:val="30"/>
    </w:rPr>
  </w:style>
  <w:style w:type="character" w:customStyle="1" w:styleId="a8">
    <w:name w:val="ท้ายกระดาษ อักขระ"/>
    <w:basedOn w:val="a0"/>
    <w:link w:val="a7"/>
    <w:uiPriority w:val="99"/>
    <w:rsid w:val="00066CB8"/>
    <w:rPr>
      <w:rFonts w:ascii="Times New Roman" w:eastAsia="SimSun" w:hAnsi="Times New Roman" w:cs="Angsana New"/>
      <w:sz w:val="24"/>
      <w:szCs w:val="3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AED"/>
    <w:pPr>
      <w:spacing w:after="0" w:line="240" w:lineRule="auto"/>
    </w:pPr>
    <w:rPr>
      <w:rFonts w:ascii="Times New Roman" w:eastAsia="SimSun" w:hAnsi="Times New Roman" w:cs="Angsana New"/>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7FC"/>
    <w:rPr>
      <w:rFonts w:ascii="Leelawadee" w:hAnsi="Leelawadee"/>
      <w:sz w:val="18"/>
      <w:szCs w:val="22"/>
    </w:rPr>
  </w:style>
  <w:style w:type="character" w:customStyle="1" w:styleId="a4">
    <w:name w:val="ข้อความบอลลูน อักขระ"/>
    <w:basedOn w:val="a0"/>
    <w:link w:val="a3"/>
    <w:uiPriority w:val="99"/>
    <w:semiHidden/>
    <w:rsid w:val="002E47FC"/>
    <w:rPr>
      <w:rFonts w:ascii="Leelawadee" w:eastAsia="SimSun" w:hAnsi="Leelawadee" w:cs="Angsana New"/>
      <w:sz w:val="18"/>
      <w:szCs w:val="22"/>
      <w:lang w:eastAsia="zh-CN"/>
    </w:rPr>
  </w:style>
  <w:style w:type="paragraph" w:styleId="a5">
    <w:name w:val="header"/>
    <w:basedOn w:val="a"/>
    <w:link w:val="a6"/>
    <w:uiPriority w:val="99"/>
    <w:unhideWhenUsed/>
    <w:rsid w:val="00066CB8"/>
    <w:pPr>
      <w:tabs>
        <w:tab w:val="center" w:pos="4513"/>
        <w:tab w:val="right" w:pos="9026"/>
      </w:tabs>
    </w:pPr>
    <w:rPr>
      <w:szCs w:val="30"/>
    </w:rPr>
  </w:style>
  <w:style w:type="character" w:customStyle="1" w:styleId="a6">
    <w:name w:val="หัวกระดาษ อักขระ"/>
    <w:basedOn w:val="a0"/>
    <w:link w:val="a5"/>
    <w:uiPriority w:val="99"/>
    <w:rsid w:val="00066CB8"/>
    <w:rPr>
      <w:rFonts w:ascii="Times New Roman" w:eastAsia="SimSun" w:hAnsi="Times New Roman" w:cs="Angsana New"/>
      <w:sz w:val="24"/>
      <w:szCs w:val="30"/>
      <w:lang w:eastAsia="zh-CN"/>
    </w:rPr>
  </w:style>
  <w:style w:type="paragraph" w:styleId="a7">
    <w:name w:val="footer"/>
    <w:basedOn w:val="a"/>
    <w:link w:val="a8"/>
    <w:uiPriority w:val="99"/>
    <w:unhideWhenUsed/>
    <w:rsid w:val="00066CB8"/>
    <w:pPr>
      <w:tabs>
        <w:tab w:val="center" w:pos="4513"/>
        <w:tab w:val="right" w:pos="9026"/>
      </w:tabs>
    </w:pPr>
    <w:rPr>
      <w:szCs w:val="30"/>
    </w:rPr>
  </w:style>
  <w:style w:type="character" w:customStyle="1" w:styleId="a8">
    <w:name w:val="ท้ายกระดาษ อักขระ"/>
    <w:basedOn w:val="a0"/>
    <w:link w:val="a7"/>
    <w:uiPriority w:val="99"/>
    <w:rsid w:val="00066CB8"/>
    <w:rPr>
      <w:rFonts w:ascii="Times New Roman" w:eastAsia="SimSun" w:hAnsi="Times New Roman" w:cs="Angsana New"/>
      <w:sz w:val="24"/>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1359</Words>
  <Characters>7748</Characters>
  <Application>Microsoft Office Word</Application>
  <DocSecurity>0</DocSecurity>
  <Lines>64</Lines>
  <Paragraphs>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Chinzaa</dc:creator>
  <cp:keywords/>
  <dc:description/>
  <cp:lastModifiedBy>MCU09012</cp:lastModifiedBy>
  <cp:revision>19</cp:revision>
  <cp:lastPrinted>2020-02-12T09:08:00Z</cp:lastPrinted>
  <dcterms:created xsi:type="dcterms:W3CDTF">2020-02-11T03:39:00Z</dcterms:created>
  <dcterms:modified xsi:type="dcterms:W3CDTF">2021-07-16T03:01:00Z</dcterms:modified>
</cp:coreProperties>
</file>